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B68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b/>
          <w:bCs/>
          <w:sz w:val="28"/>
          <w:szCs w:val="28"/>
        </w:rPr>
        <w:t>Р.М.</w:t>
      </w:r>
    </w:p>
    <w:p w14:paraId="3104D375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к. пед. наук, доцент кафедры коррекционной</w:t>
      </w:r>
    </w:p>
    <w:p w14:paraId="2130FEB5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6FA81901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1ED41E7F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4AA2AD9A" w14:textId="17C5A662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Ф.А.</w:t>
      </w:r>
    </w:p>
    <w:p w14:paraId="5DEAC103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11FB88A7" w14:textId="77777777" w:rsidR="001D4D53" w:rsidRPr="0003059B" w:rsidRDefault="001D4D53" w:rsidP="001D4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5612E76E" w14:textId="77777777" w:rsidR="001D4D53" w:rsidRDefault="001D4D53" w:rsidP="001D4D5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6B5B5E" w14:textId="75CDFCA7" w:rsidR="00A2589D" w:rsidRPr="001D4D53" w:rsidRDefault="001D4D53" w:rsidP="001D4D5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коррекционно-логопедической работы </w:t>
      </w:r>
      <w:r w:rsidRPr="001D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устранению</w:t>
      </w:r>
      <w:r w:rsidRPr="001D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ФФНР у дошкольников при ДЦП</w:t>
      </w:r>
    </w:p>
    <w:p w14:paraId="784ADEC4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Несмотря на то, что не у всех детей с ДЦП встречается патология речи, все эти дети нуждаются в коррекционно-логопедической работе с самого раннего возраста.</w:t>
      </w:r>
    </w:p>
    <w:p w14:paraId="6B510A20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Несмотря на то, что с первых месяцев ставят детям диагноз ДЦП и можно выявить патологию доречевого развития,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коррекционо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-логопедическую работу начинают в 3-4 лет, и логопед работает чаще всего уже со сложившимся дефектом речи, а не их предотвращает. Необходимость ранней коррекционно-логопедической работы с детьми при ДЦП вытекает из особенностей пластичности детского мозга к способности компенсирования нарушенных функций.</w:t>
      </w:r>
    </w:p>
    <w:p w14:paraId="1EFE5075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Коррекционно-логопедическая работа проводится в игре. Для того чтобы выявить и изучить структуру нарушения речи, необходимо динамическое наблюдение за ребенком. При этом эффективность динамики и коррекция речи повышается, это важно учитывать особенно с детьми у кого тяжелыми нарушениями.</w:t>
      </w:r>
    </w:p>
    <w:p w14:paraId="1D616276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Важно развивать все, включая двигательно-кинестетические анализаторы (зрительный и тактильный, тактильный и слуховой).</w:t>
      </w:r>
    </w:p>
    <w:p w14:paraId="3C0B070F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Работа логопеда проводится в тесном контакте с психоневрологом, педиатром, методистами ЛФК, родителями ребенка. Родители – это важнейшие участники педагогической работы, особенно если ребенок не посещает дошкольное учреждения. В задачу логопеда входит изучение и </w:t>
      </w: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преодоление не только речевых, но и других нарушений развития. Основными направлениями коррекционной работы являются:</w:t>
      </w:r>
    </w:p>
    <w:p w14:paraId="0E1A9B26" w14:textId="77777777" w:rsidR="001D4D53" w:rsidRPr="00645CA9" w:rsidRDefault="001D4D53" w:rsidP="001D4D53">
      <w:pPr>
        <w:numPr>
          <w:ilvl w:val="0"/>
          <w:numId w:val="1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игровой деятельности;</w:t>
      </w:r>
    </w:p>
    <w:p w14:paraId="2DBECC55" w14:textId="77777777" w:rsidR="001D4D53" w:rsidRPr="00645CA9" w:rsidRDefault="001D4D53" w:rsidP="001D4D53">
      <w:pPr>
        <w:numPr>
          <w:ilvl w:val="0"/>
          <w:numId w:val="1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речевого общения;</w:t>
      </w:r>
    </w:p>
    <w:p w14:paraId="0BB1B651" w14:textId="77777777" w:rsidR="001D4D53" w:rsidRPr="00645CA9" w:rsidRDefault="001D4D53" w:rsidP="001D4D53">
      <w:pPr>
        <w:numPr>
          <w:ilvl w:val="0"/>
          <w:numId w:val="1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Расширения знаний и представлений об окружающем мире;</w:t>
      </w:r>
    </w:p>
    <w:p w14:paraId="3BAC084F" w14:textId="77777777" w:rsidR="001D4D53" w:rsidRPr="00645CA9" w:rsidRDefault="001D4D53" w:rsidP="001D4D53">
      <w:pPr>
        <w:numPr>
          <w:ilvl w:val="0"/>
          <w:numId w:val="1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сенсорных функций;</w:t>
      </w:r>
    </w:p>
    <w:p w14:paraId="51C79218" w14:textId="77777777" w:rsidR="001D4D53" w:rsidRPr="00645CA9" w:rsidRDefault="001D4D53" w:rsidP="001D4D53">
      <w:pPr>
        <w:numPr>
          <w:ilvl w:val="0"/>
          <w:numId w:val="1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внимание, памяти, мышления;</w:t>
      </w:r>
    </w:p>
    <w:p w14:paraId="703C82ED" w14:textId="77777777" w:rsidR="001D4D53" w:rsidRPr="00645CA9" w:rsidRDefault="001D4D53" w:rsidP="001D4D53">
      <w:pPr>
        <w:numPr>
          <w:ilvl w:val="0"/>
          <w:numId w:val="1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зрительно-моторной координации и функциональных возможностей кисти и пальцев для подготовки к овладению письмом.</w:t>
      </w:r>
    </w:p>
    <w:p w14:paraId="5C77A0A1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Логопедическая работа в речевой период начинается с обучения манипулировать игрушкой, что развивает лексическую сторону речи. В самом начале занятия делают массаж, артикуляционную гимнастику, дыхательную, активизируют внимание и произнесение доступных звуков (слоги, слава). При выполнении заданий педагог сначала показывает ребенку, что нужно делать, побуждает его к речи интересными и простыми приемами для ребенка. Стимулируем речь ребенка с помощью аморфных слов-корней, слов предложений, после занятие на звукоподражание. Важно также формировать слуховое внимания, восприятия темпа и ритма речи. Для того чтобы ребенок мог дифференцировать интонацию голоса и окраску речи, это достигается с помощью выразительного чтения сказок по ролям. Для развития слухового внимания можно использовать такие игры как: «Чей голос?», «Угадай что звенит?» «Играй как я.» и т.д.</w:t>
      </w:r>
    </w:p>
    <w:p w14:paraId="745A14EE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дошкольном возрасте развитие речи направленно на расширение словаря и развитие грамматического строя речи.</w:t>
      </w:r>
    </w:p>
    <w:p w14:paraId="3EE1E380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каждом занятии следует знакомить детей с новыми предметами, их обозначениями.</w:t>
      </w:r>
    </w:p>
    <w:p w14:paraId="7AE174D9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На занятиях по развитию речи рекомендовано проводить игры, в ходе которых он называет предметы, действия, изображения на картинках. Следует использовать максимально наглядный материал. Необходимо на занятиях </w:t>
      </w: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развивать двигательно-кинестетические анализаторы (ощупывание предмета рукой и узнавание его).</w:t>
      </w:r>
    </w:p>
    <w:p w14:paraId="364C9062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то же время вводят слова, которые обозначают качество предмета. Для сравнения на занятиях используют для сравнения противоположные предметы. В старшем дошкольном возрасте для закрепления и активизации словаря используют описание предметов, отгадывание загадок, дидактические игры и постоянное общение с ребенком.</w:t>
      </w:r>
    </w:p>
    <w:p w14:paraId="324BDAA4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псевдобульбарной дизартрии в условиях повышенного артикуляционного мышечного тонуса, работа начинается с расслабляющего логопедического массажа (мышцы шеи, губ, языка, лица). Дальнейшая работа включает дыхательную гимнастику, развитие голоса, артикуляционного праксиса, работа над звукопроизношением.</w:t>
      </w:r>
    </w:p>
    <w:p w14:paraId="230F93A8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Работа над звукопроизношением с детьми ДЦП зависит от формы дизартрии:</w:t>
      </w:r>
    </w:p>
    <w:p w14:paraId="27A051D9" w14:textId="77777777" w:rsidR="001D4D53" w:rsidRPr="00645CA9" w:rsidRDefault="001D4D53" w:rsidP="001D4D53">
      <w:pPr>
        <w:numPr>
          <w:ilvl w:val="0"/>
          <w:numId w:val="2"/>
        </w:numPr>
        <w:shd w:val="clear" w:color="auto" w:fill="FFFFFF"/>
        <w:spacing w:after="0" w:line="360" w:lineRule="auto"/>
        <w:ind w:left="735" w:hanging="2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 псевдобульбарной - расслабление общих и лицевых мышц, преодоление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гиперсаливации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синкинезий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14:paraId="4C70C60D" w14:textId="77777777" w:rsidR="001D4D53" w:rsidRPr="00645CA9" w:rsidRDefault="001D4D53" w:rsidP="001D4D53">
      <w:pPr>
        <w:numPr>
          <w:ilvl w:val="0"/>
          <w:numId w:val="2"/>
        </w:numPr>
        <w:shd w:val="clear" w:color="auto" w:fill="FFFFFF"/>
        <w:spacing w:after="0" w:line="360" w:lineRule="auto"/>
        <w:ind w:left="735" w:hanging="2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мозжечковой – укрепляющий массаж артикуляционных мышц, упражнения для координации дыхания. Тренировать способность воспроизводить и сохранять артикуляционный уклад;</w:t>
      </w:r>
    </w:p>
    <w:p w14:paraId="1D6AC0DC" w14:textId="77777777" w:rsidR="001D4D53" w:rsidRPr="00645CA9" w:rsidRDefault="001D4D53" w:rsidP="001D4D53">
      <w:pPr>
        <w:numPr>
          <w:ilvl w:val="0"/>
          <w:numId w:val="2"/>
        </w:numPr>
        <w:shd w:val="clear" w:color="auto" w:fill="FFFFFF"/>
        <w:spacing w:after="0" w:line="360" w:lineRule="auto"/>
        <w:ind w:left="735" w:hanging="2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экспирамидной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учить следить за положением рта, языка, общей мимикой лица, тормозить гиперкинез, закрывать и открывать глаза, воспроизводить, удерживать, ощущать разные артикуляционные уклады и плавно переходить от одного к другому;</w:t>
      </w:r>
    </w:p>
    <w:p w14:paraId="23756D1F" w14:textId="77777777" w:rsidR="001D4D53" w:rsidRPr="00645CA9" w:rsidRDefault="001D4D53" w:rsidP="001D4D53">
      <w:pPr>
        <w:numPr>
          <w:ilvl w:val="0"/>
          <w:numId w:val="2"/>
        </w:numPr>
        <w:shd w:val="clear" w:color="auto" w:fill="FFFFFF"/>
        <w:spacing w:after="0" w:line="360" w:lineRule="auto"/>
        <w:ind w:left="735" w:hanging="2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корковой афферентной - развивать кинестетические ощущения и ручной праксис;</w:t>
      </w:r>
    </w:p>
    <w:p w14:paraId="6AE816C0" w14:textId="77777777" w:rsidR="001D4D53" w:rsidRPr="00645CA9" w:rsidRDefault="001D4D53" w:rsidP="001D4D53">
      <w:pPr>
        <w:numPr>
          <w:ilvl w:val="0"/>
          <w:numId w:val="2"/>
        </w:numPr>
        <w:shd w:val="clear" w:color="auto" w:fill="FFFFFF"/>
        <w:spacing w:after="0" w:line="360" w:lineRule="auto"/>
        <w:ind w:left="735" w:hanging="2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корковой эфферентной - артикуляционная гимнастика направлена на то, чтобы ребенок перемещал кончик языка (вверху, внизу). Основное в этом - стимуляция переднеязычных звуков.</w:t>
      </w:r>
    </w:p>
    <w:p w14:paraId="64BDB171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алалии коррекционная работа включает 4 этапа:</w:t>
      </w:r>
    </w:p>
    <w:p w14:paraId="5C4D3941" w14:textId="77777777" w:rsidR="001D4D53" w:rsidRPr="00645CA9" w:rsidRDefault="001D4D53" w:rsidP="001D4D53">
      <w:pPr>
        <w:numPr>
          <w:ilvl w:val="0"/>
          <w:numId w:val="3"/>
        </w:numPr>
        <w:shd w:val="clear" w:color="auto" w:fill="FFFFFF"/>
        <w:spacing w:after="0" w:line="360" w:lineRule="auto"/>
        <w:ind w:left="735" w:firstLine="1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Подготовительный. Последовательное развитие внимания, памяти, мышления, потребность к речевому общению, пониманию и осмысливанию речи;</w:t>
      </w:r>
    </w:p>
    <w:p w14:paraId="199A6076" w14:textId="77777777" w:rsidR="001D4D53" w:rsidRPr="00645CA9" w:rsidRDefault="001D4D53" w:rsidP="001D4D53">
      <w:pPr>
        <w:numPr>
          <w:ilvl w:val="0"/>
          <w:numId w:val="3"/>
        </w:numPr>
        <w:shd w:val="clear" w:color="auto" w:fill="FFFFFF"/>
        <w:spacing w:after="0" w:line="360" w:lineRule="auto"/>
        <w:ind w:left="735" w:firstLine="1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речи на диалогическом общении. Последовательно развивают семантические, лексические, синтаксические, морфологические, фонематические и фонетические речевые операции;</w:t>
      </w:r>
    </w:p>
    <w:p w14:paraId="52734D48" w14:textId="77777777" w:rsidR="001D4D53" w:rsidRPr="00645CA9" w:rsidRDefault="001D4D53" w:rsidP="001D4D53">
      <w:pPr>
        <w:numPr>
          <w:ilvl w:val="0"/>
          <w:numId w:val="3"/>
        </w:numPr>
        <w:shd w:val="clear" w:color="auto" w:fill="FFFFFF"/>
        <w:spacing w:after="0" w:line="360" w:lineRule="auto"/>
        <w:ind w:left="735" w:firstLine="1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Построение предложений различных типов, обучение простому высказыванию;</w:t>
      </w:r>
    </w:p>
    <w:p w14:paraId="2C68A8C3" w14:textId="77777777" w:rsidR="001D4D53" w:rsidRPr="00645CA9" w:rsidRDefault="001D4D53" w:rsidP="001D4D53">
      <w:pPr>
        <w:numPr>
          <w:ilvl w:val="0"/>
          <w:numId w:val="3"/>
        </w:numPr>
        <w:shd w:val="clear" w:color="auto" w:fill="FFFFFF"/>
        <w:spacing w:after="0" w:line="360" w:lineRule="auto"/>
        <w:ind w:left="735" w:firstLine="1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Связная речь.</w:t>
      </w:r>
    </w:p>
    <w:p w14:paraId="461F0001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Эффективность работы логопеда зависит от того несколько логопед правильно организует не только индивидуальные занятия, но и воспитание, и развитие речевой активности во всем режимном моменте.</w:t>
      </w:r>
    </w:p>
    <w:p w14:paraId="2E5004ED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Работу логопеда следует строить на сохранных компонентах языковой системы, учитывая структуру дефекта речи.</w:t>
      </w:r>
    </w:p>
    <w:p w14:paraId="4ED9B46A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Само речевое развитие следует определенной последовательности (установленной А.Н. Гвоздева):</w:t>
      </w:r>
    </w:p>
    <w:p w14:paraId="10EB28D1" w14:textId="77777777" w:rsidR="001D4D53" w:rsidRPr="00645CA9" w:rsidRDefault="001D4D53" w:rsidP="001D4D53">
      <w:pPr>
        <w:numPr>
          <w:ilvl w:val="0"/>
          <w:numId w:val="4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Однословные предложение;</w:t>
      </w:r>
    </w:p>
    <w:p w14:paraId="28899964" w14:textId="77777777" w:rsidR="001D4D53" w:rsidRPr="00645CA9" w:rsidRDefault="001D4D53" w:rsidP="001D4D53">
      <w:pPr>
        <w:numPr>
          <w:ilvl w:val="0"/>
          <w:numId w:val="4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Предложение из слов корней;</w:t>
      </w:r>
    </w:p>
    <w:p w14:paraId="41CE6566" w14:textId="77777777" w:rsidR="001D4D53" w:rsidRPr="00645CA9" w:rsidRDefault="001D4D53" w:rsidP="001D4D53">
      <w:pPr>
        <w:numPr>
          <w:ilvl w:val="0"/>
          <w:numId w:val="4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Первые формы слов;</w:t>
      </w:r>
    </w:p>
    <w:p w14:paraId="2614CC41" w14:textId="77777777" w:rsidR="001D4D53" w:rsidRPr="00645CA9" w:rsidRDefault="001D4D53" w:rsidP="001D4D53">
      <w:pPr>
        <w:numPr>
          <w:ilvl w:val="0"/>
          <w:numId w:val="4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Усвоение флексии;</w:t>
      </w:r>
    </w:p>
    <w:p w14:paraId="06EC970F" w14:textId="77777777" w:rsidR="001D4D53" w:rsidRPr="00645CA9" w:rsidRDefault="001D4D53" w:rsidP="001D4D53">
      <w:pPr>
        <w:numPr>
          <w:ilvl w:val="0"/>
          <w:numId w:val="4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Наличие развернутой фразовой речи;</w:t>
      </w:r>
    </w:p>
    <w:p w14:paraId="3D6BCBD4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работе с ребенком ДЦП учитывается не биологический возраст, а тот уровень речевого развития, на котором он находится. Следует учить невербальным способам общения, жестам, способствующим пониманию его окружающих. Также отрабатывается выполнение простых движений: «ладушки; до свидания; дай руку; нельзя; нет; да; дай; на; покажи; дай руку».</w:t>
      </w:r>
    </w:p>
    <w:p w14:paraId="6B775263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стимуляции речевой активности, вызывания звуков, слогов и слов применяется тактильно-вибрационный метод, по подражанию и механическим способом вызывание звуков раннего онтогенеза.</w:t>
      </w:r>
    </w:p>
    <w:p w14:paraId="5BA0A004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 пособии «Логопедическая работа с детьми дошкольного возраста» описана методика Л.В. Лопатиной по исправлению фонетико-фонематических нарушений у детей со стертой дизартрией, которая включает следующее:</w:t>
      </w:r>
    </w:p>
    <w:p w14:paraId="3C27A3A1" w14:textId="77777777" w:rsidR="001D4D53" w:rsidRPr="00645CA9" w:rsidRDefault="001D4D53" w:rsidP="001D4D53">
      <w:pPr>
        <w:numPr>
          <w:ilvl w:val="0"/>
          <w:numId w:val="5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артикуляционного аппарата и ручной моторики.</w:t>
      </w:r>
    </w:p>
    <w:p w14:paraId="57BD19B9" w14:textId="77777777" w:rsidR="001D4D53" w:rsidRPr="00645CA9" w:rsidRDefault="001D4D53" w:rsidP="001D4D53">
      <w:pPr>
        <w:numPr>
          <w:ilvl w:val="0"/>
          <w:numId w:val="5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Правильное формирование звука и автоматизация его в разных фонематических произношениях.</w:t>
      </w:r>
    </w:p>
    <w:p w14:paraId="0C90BDEE" w14:textId="77777777" w:rsidR="001D4D53" w:rsidRPr="00645CA9" w:rsidRDefault="001D4D53" w:rsidP="001D4D53">
      <w:pPr>
        <w:numPr>
          <w:ilvl w:val="0"/>
          <w:numId w:val="5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выразительности речи.</w:t>
      </w:r>
    </w:p>
    <w:p w14:paraId="27D30045" w14:textId="77777777" w:rsidR="001D4D53" w:rsidRPr="00645CA9" w:rsidRDefault="001D4D53" w:rsidP="001D4D53">
      <w:pPr>
        <w:numPr>
          <w:ilvl w:val="0"/>
          <w:numId w:val="5"/>
        </w:numPr>
        <w:shd w:val="clear" w:color="auto" w:fill="FFFFFF"/>
        <w:spacing w:after="0" w:line="360" w:lineRule="auto"/>
        <w:ind w:left="735" w:hanging="4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восприятия устной речи.</w:t>
      </w:r>
    </w:p>
    <w:p w14:paraId="64BE225E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Для овладения письма и чтения К.Д. Ушинский разработал специальную систему упражнений. Цель этих упражнений заключается в </w:t>
      </w:r>
      <w:proofErr w:type="gram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том</w:t>
      </w:r>
      <w:proofErr w:type="gram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чтобы:</w:t>
      </w:r>
    </w:p>
    <w:p w14:paraId="6D395F0A" w14:textId="77777777" w:rsidR="001D4D53" w:rsidRPr="00645CA9" w:rsidRDefault="001D4D53" w:rsidP="001D4D5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отыскивать определенные звуки в слове;</w:t>
      </w:r>
    </w:p>
    <w:p w14:paraId="4CFFFC3E" w14:textId="77777777" w:rsidR="001D4D53" w:rsidRPr="00645CA9" w:rsidRDefault="001D4D53" w:rsidP="001D4D5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четко произносить звуки;</w:t>
      </w:r>
    </w:p>
    <w:p w14:paraId="137CA8DF" w14:textId="77777777" w:rsidR="001D4D53" w:rsidRPr="00645CA9" w:rsidRDefault="001D4D53" w:rsidP="001D4D5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3. анализ и </w:t>
      </w:r>
      <w:proofErr w:type="gram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синтез слов</w:t>
      </w:r>
      <w:proofErr w:type="gram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представленных в уме.</w:t>
      </w:r>
    </w:p>
    <w:p w14:paraId="30673E64" w14:textId="77777777" w:rsidR="001D4D53" w:rsidRPr="00645CA9" w:rsidRDefault="001D4D53" w:rsidP="001D4D5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Рассмотрим упражнения, которые используются в процессе обучения:</w:t>
      </w:r>
    </w:p>
    <w:p w14:paraId="03D151D5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угадывание заданных звуков в словах;</w:t>
      </w:r>
    </w:p>
    <w:p w14:paraId="103D0125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подбор слов с заданным звуком;</w:t>
      </w:r>
    </w:p>
    <w:p w14:paraId="0F6194BA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разложить слова на слоги;</w:t>
      </w:r>
    </w:p>
    <w:p w14:paraId="2D936476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разложить слог на звуки;</w:t>
      </w:r>
    </w:p>
    <w:p w14:paraId="0A81C1E3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сложить слог из звуков;</w:t>
      </w:r>
    </w:p>
    <w:p w14:paraId="2EF7CBBA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замена в словах одних звуков другими, причем с изменением одного звука, значение всего слова изменяется;</w:t>
      </w:r>
    </w:p>
    <w:p w14:paraId="734F6320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добавление звука в конце слова;</w:t>
      </w:r>
    </w:p>
    <w:p w14:paraId="479ACA8B" w14:textId="77777777" w:rsidR="001D4D53" w:rsidRPr="00645CA9" w:rsidRDefault="001D4D53" w:rsidP="001D4D53">
      <w:pPr>
        <w:numPr>
          <w:ilvl w:val="0"/>
          <w:numId w:val="6"/>
        </w:numPr>
        <w:shd w:val="clear" w:color="auto" w:fill="FFFFFF"/>
        <w:spacing w:after="0" w:line="360" w:lineRule="auto"/>
        <w:ind w:left="735" w:hanging="309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перестановка звуков, при которой меняется значение слова.</w:t>
      </w:r>
    </w:p>
    <w:p w14:paraId="18592385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«Логопедическое пособие для занятий с детьми»; методика Богомоловой для детей с нарушениями произношения характеризует некоторые особенности;</w:t>
      </w:r>
    </w:p>
    <w:p w14:paraId="2EB463CF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 постановке звуков работа начинается с элементов артикуляции для данного звука;</w:t>
      </w:r>
    </w:p>
    <w:p w14:paraId="5965C268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вводится длительное произношение ставящегося звука в упражнениях на словах, слоговое их произнесение;</w:t>
      </w:r>
    </w:p>
    <w:p w14:paraId="2FDFF130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упражнения с переходом от простого к сложному;</w:t>
      </w:r>
    </w:p>
    <w:p w14:paraId="3D349D5F" w14:textId="77777777" w:rsidR="001D4D53" w:rsidRPr="00645CA9" w:rsidRDefault="001D4D53" w:rsidP="001D4D5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используются произведения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Л.Н.Толстого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С.Я.Маршака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А.Л.Барто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К.И.Чуковского</w:t>
      </w:r>
      <w:proofErr w:type="spellEnd"/>
      <w:r w:rsidRPr="00645C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14:paraId="0460C24C" w14:textId="5D1F072C" w:rsidR="001D4D53" w:rsidRPr="000477E1" w:rsidRDefault="001D4D53" w:rsidP="001D4D53">
      <w:pPr>
        <w:spacing w:after="0" w:line="360" w:lineRule="auto"/>
        <w:ind w:left="567"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0F0A7ECE" w14:textId="77777777" w:rsidR="001D4D53" w:rsidRPr="00FB0C59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 xml:space="preserve">Алексеева М.М., Яшина В.И. Методика развития речи и обучения родному языку дошкольников: Учеб. пособие для студ. </w:t>
      </w:r>
      <w:proofErr w:type="spellStart"/>
      <w:r w:rsidRPr="00FB0C5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FB0C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0C59">
        <w:rPr>
          <w:rFonts w:ascii="Times New Roman" w:hAnsi="Times New Roman" w:cs="Times New Roman"/>
          <w:sz w:val="28"/>
          <w:szCs w:val="28"/>
        </w:rPr>
        <w:t xml:space="preserve"> и сред, пед. учеб. заведений</w:t>
      </w:r>
    </w:p>
    <w:p w14:paraId="20AF6A39" w14:textId="77777777" w:rsidR="001D4D53" w:rsidRPr="00FB0C59" w:rsidRDefault="001D4D53" w:rsidP="001D4D53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>. -- 3-е изд., стереотип. — М.: Издательский центр «Академия», 2000. - 400</w:t>
      </w:r>
    </w:p>
    <w:p w14:paraId="048AC7D4" w14:textId="77777777" w:rsidR="001D4D53" w:rsidRPr="00FB0C59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 xml:space="preserve">Волкова Л.С. Логопедия: учебник для студентов </w:t>
      </w:r>
      <w:proofErr w:type="spellStart"/>
      <w:proofErr w:type="gramStart"/>
      <w:r w:rsidRPr="00FB0C59">
        <w:rPr>
          <w:rFonts w:ascii="Times New Roman" w:hAnsi="Times New Roman" w:cs="Times New Roman"/>
          <w:sz w:val="28"/>
          <w:szCs w:val="28"/>
        </w:rPr>
        <w:t>дефектол.фак</w:t>
      </w:r>
      <w:proofErr w:type="gramEnd"/>
      <w:r w:rsidRPr="00FB0C59">
        <w:rPr>
          <w:rFonts w:ascii="Times New Roman" w:hAnsi="Times New Roman" w:cs="Times New Roman"/>
          <w:sz w:val="28"/>
          <w:szCs w:val="28"/>
        </w:rPr>
        <w:t>.пед.высш.учеб.заведений</w:t>
      </w:r>
      <w:proofErr w:type="spellEnd"/>
      <w:r w:rsidRPr="00FB0C59">
        <w:rPr>
          <w:rFonts w:ascii="Times New Roman" w:hAnsi="Times New Roman" w:cs="Times New Roman"/>
          <w:sz w:val="28"/>
          <w:szCs w:val="28"/>
        </w:rPr>
        <w:t xml:space="preserve">. - М.: Гуманитарный </w:t>
      </w:r>
      <w:proofErr w:type="spellStart"/>
      <w:proofErr w:type="gramStart"/>
      <w:r w:rsidRPr="00FB0C59">
        <w:rPr>
          <w:rFonts w:ascii="Times New Roman" w:hAnsi="Times New Roman" w:cs="Times New Roman"/>
          <w:sz w:val="28"/>
          <w:szCs w:val="28"/>
        </w:rPr>
        <w:t>изд.центр</w:t>
      </w:r>
      <w:proofErr w:type="spellEnd"/>
      <w:proofErr w:type="gramEnd"/>
      <w:r w:rsidRPr="00FB0C59">
        <w:rPr>
          <w:rFonts w:ascii="Times New Roman" w:hAnsi="Times New Roman" w:cs="Times New Roman"/>
          <w:sz w:val="28"/>
          <w:szCs w:val="28"/>
        </w:rPr>
        <w:t xml:space="preserve"> ВЛАДОС, 2006.</w:t>
      </w:r>
    </w:p>
    <w:p w14:paraId="5B20CF8E" w14:textId="77777777" w:rsidR="001D4D53" w:rsidRPr="0025580E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 xml:space="preserve">Выявление и преодоление речевых нарушений в дошкольном </w:t>
      </w:r>
      <w:proofErr w:type="gramStart"/>
      <w:r w:rsidRPr="0025580E">
        <w:rPr>
          <w:rFonts w:ascii="Times New Roman" w:hAnsi="Times New Roman" w:cs="Times New Roman"/>
          <w:sz w:val="28"/>
          <w:szCs w:val="28"/>
        </w:rPr>
        <w:t>возрасте :</w:t>
      </w:r>
      <w:proofErr w:type="gramEnd"/>
      <w:r w:rsidRPr="0025580E">
        <w:rPr>
          <w:rFonts w:ascii="Times New Roman" w:hAnsi="Times New Roman" w:cs="Times New Roman"/>
          <w:sz w:val="28"/>
          <w:szCs w:val="28"/>
        </w:rPr>
        <w:t xml:space="preserve"> метод. пособие / [Кондратенко И.Ю. и др.]. М.: Айрис-Пресс: Айрис дидактика, 2005.</w:t>
      </w:r>
    </w:p>
    <w:p w14:paraId="14C755A0" w14:textId="77777777" w:rsidR="001D4D53" w:rsidRPr="00FB0C59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t>Громова О.Е., Соломатина Г.Н. Логопедическое обследование детей 2–4 лет: Методическое пособие. М., 2005.</w:t>
      </w:r>
      <w:r w:rsidRPr="00FB0C59">
        <w:t xml:space="preserve"> </w:t>
      </w:r>
    </w:p>
    <w:p w14:paraId="3E2CA933" w14:textId="77777777" w:rsidR="001D4D53" w:rsidRPr="00FB0C59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C59">
        <w:rPr>
          <w:rFonts w:ascii="Times New Roman" w:hAnsi="Times New Roman" w:cs="Times New Roman"/>
          <w:sz w:val="28"/>
          <w:szCs w:val="28"/>
        </w:rPr>
        <w:t>Кулагина И.Ю. Возрастная психология: развитие ребенка от рождения до 17 лет / Ун-т Рос. акад. образования. -- 5-е изд.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УРАО, 1999. С 129</w:t>
      </w:r>
    </w:p>
    <w:p w14:paraId="5263EDB5" w14:textId="77777777" w:rsidR="001D4D53" w:rsidRPr="0025580E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80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5580E">
        <w:rPr>
          <w:rFonts w:ascii="Times New Roman" w:hAnsi="Times New Roman" w:cs="Times New Roman"/>
          <w:sz w:val="28"/>
          <w:szCs w:val="28"/>
        </w:rPr>
        <w:t xml:space="preserve"> Р.И. Методические рекомендации по логопедической диагностике // Диагностика нарушений речи и организация логопедической работы в условиях дошкольного учреждения. СПб.: Детство-Пресс, 2001. С. 5–15.</w:t>
      </w:r>
    </w:p>
    <w:p w14:paraId="5EA30CF9" w14:textId="77777777" w:rsidR="001D4D53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26BB">
        <w:rPr>
          <w:rFonts w:ascii="Times New Roman" w:hAnsi="Times New Roman" w:cs="Times New Roman"/>
          <w:sz w:val="28"/>
          <w:szCs w:val="28"/>
        </w:rPr>
        <w:t>Основы теории и практики логопедии / Под ред. Р.Е. Левиной. - М.: Просвещение, 1967</w:t>
      </w:r>
      <w:r>
        <w:rPr>
          <w:rFonts w:ascii="Times New Roman" w:hAnsi="Times New Roman" w:cs="Times New Roman"/>
          <w:sz w:val="28"/>
          <w:szCs w:val="28"/>
        </w:rPr>
        <w:t>. С.13</w:t>
      </w:r>
    </w:p>
    <w:p w14:paraId="30358C97" w14:textId="77777777" w:rsidR="001D4D53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5580E">
        <w:rPr>
          <w:rFonts w:ascii="Times New Roman" w:hAnsi="Times New Roman" w:cs="Times New Roman"/>
          <w:sz w:val="28"/>
          <w:szCs w:val="28"/>
        </w:rPr>
        <w:lastRenderedPageBreak/>
        <w:t>Ранняя диагностика нарушений развития речи. Особенности речевого развития у детей с патологией нервной системы / Под ред. Н.Н. Володина, В.М. Шкловского. - М.: РНИМУ и</w:t>
      </w:r>
      <w:r>
        <w:rPr>
          <w:rFonts w:ascii="Times New Roman" w:hAnsi="Times New Roman" w:cs="Times New Roman"/>
          <w:sz w:val="28"/>
          <w:szCs w:val="28"/>
        </w:rPr>
        <w:t>м. Пирогова, 2015. С.54-55</w:t>
      </w:r>
      <w:r w:rsidRPr="0025580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15F586C" w14:textId="77777777" w:rsidR="001D4D53" w:rsidRPr="000477E1" w:rsidRDefault="001D4D53" w:rsidP="001D4D53">
      <w:pPr>
        <w:pStyle w:val="a3"/>
        <w:numPr>
          <w:ilvl w:val="0"/>
          <w:numId w:val="7"/>
        </w:numPr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477E1">
        <w:rPr>
          <w:rFonts w:ascii="Times New Roman" w:hAnsi="Times New Roman" w:cs="Times New Roman"/>
          <w:sz w:val="28"/>
          <w:szCs w:val="28"/>
        </w:rPr>
        <w:t xml:space="preserve"> Шаповал И.А. Методы изучения и диагностики отклоняющегося развития: Учебное пособие- М.: ТЦ Сфера, 2005. — 320 с. — (Учебное пособие) С.173-178</w:t>
      </w:r>
    </w:p>
    <w:p w14:paraId="65F80E56" w14:textId="77777777" w:rsidR="001D4D53" w:rsidRDefault="001D4D53"/>
    <w:sectPr w:rsidR="001D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6E6"/>
    <w:multiLevelType w:val="multilevel"/>
    <w:tmpl w:val="8A66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21EB0"/>
    <w:multiLevelType w:val="multilevel"/>
    <w:tmpl w:val="10B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C23A5"/>
    <w:multiLevelType w:val="multilevel"/>
    <w:tmpl w:val="605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F201A"/>
    <w:multiLevelType w:val="hybridMultilevel"/>
    <w:tmpl w:val="AC34B2FA"/>
    <w:lvl w:ilvl="0" w:tplc="CC706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9810D4"/>
    <w:multiLevelType w:val="multilevel"/>
    <w:tmpl w:val="8824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A6EB3"/>
    <w:multiLevelType w:val="multilevel"/>
    <w:tmpl w:val="12C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DE3842"/>
    <w:multiLevelType w:val="multilevel"/>
    <w:tmpl w:val="F5EA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53"/>
    <w:rsid w:val="001D4D53"/>
    <w:rsid w:val="00A2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6C1"/>
  <w15:chartTrackingRefBased/>
  <w15:docId w15:val="{76710440-DE38-49C8-984A-AF092B3A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D5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2021-12-15T16:41:00Z</dcterms:created>
  <dcterms:modified xsi:type="dcterms:W3CDTF">2021-12-15T16:45:00Z</dcterms:modified>
</cp:coreProperties>
</file>