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Статья: " Физическая культура в детском саду"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</w:rPr>
        <w:t xml:space="preserve"> -</w:t>
      </w:r>
      <w:r w:rsidRPr="00936428">
        <w:rPr>
          <w:color w:val="000000" w:themeColor="text1"/>
          <w:sz w:val="28"/>
          <w:szCs w:val="28"/>
        </w:rPr>
        <w:t xml:space="preserve"> это сфера социальной деятельности, направленная на сохранение и укрепление здоровья, развитие психофизических сп</w:t>
      </w:r>
      <w:bookmarkStart w:id="0" w:name="_GoBack"/>
      <w:bookmarkEnd w:id="0"/>
      <w:r w:rsidRPr="00936428">
        <w:rPr>
          <w:color w:val="000000" w:themeColor="text1"/>
          <w:sz w:val="28"/>
          <w:szCs w:val="28"/>
        </w:rPr>
        <w:t>особностей человека в процессе осознанной двигательной активности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Физическая культура в детском саду.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Что главное в воспитании детей? Ребёнок должен расти, здоровым. Здорового ребёнка легче воспитывать, у него быстрее формируются все необходимые знания и навыки. Здоровье - важнейшая предпосылка правильного формирования характера, развития инициативы, сильной воли, дарований, природных способностей.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Цель физической культуры</w:t>
      </w:r>
      <w:r w:rsidRPr="00936428">
        <w:rPr>
          <w:color w:val="000000" w:themeColor="text1"/>
          <w:sz w:val="28"/>
          <w:szCs w:val="28"/>
        </w:rPr>
        <w:t> — положительное воздействие на жизненно важные функции организма человека. Дошкольный возраст считается наиболее важным для физического, психического и умственного развития ребенка. В этот период закладываются основы его здоровья.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Поэтому основная задача физкультурно-оздоровительной работы заключается в том, чтобы способствовать укреплению здоровья, совершенствованию физического развития дошкольника. Здоровье детей Российской Федерации отнесено к приоритетным направлениям социальной политики в области образования. В рамках реализации программы «Образование и здоровье» особую значимость приобретает внедрение наиболее эффективных форм оздоровления детей в системе дошкольного образования.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Физкультурно-оздоровительной работе</w:t>
      </w:r>
      <w:r w:rsidRPr="00936428">
        <w:rPr>
          <w:color w:val="000000" w:themeColor="text1"/>
          <w:sz w:val="28"/>
          <w:szCs w:val="28"/>
        </w:rPr>
        <w:t> 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 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Физическое воспитание</w:t>
      </w:r>
      <w:r w:rsidRPr="00936428">
        <w:rPr>
          <w:color w:val="000000" w:themeColor="text1"/>
          <w:sz w:val="28"/>
          <w:szCs w:val="28"/>
        </w:rPr>
        <w:t> - составная часть интеллектуального, нравственного и эстетического воспитания ребенка.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подростка. 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lastRenderedPageBreak/>
        <w:t>Организация занятий по физкультуре в </w:t>
      </w:r>
      <w:r w:rsidRPr="00936428">
        <w:rPr>
          <w:color w:val="000000" w:themeColor="text1"/>
          <w:sz w:val="28"/>
          <w:szCs w:val="28"/>
        </w:rPr>
        <w:t>нашем</w:t>
      </w:r>
      <w:r w:rsidRPr="00936428">
        <w:rPr>
          <w:b/>
          <w:bCs/>
          <w:color w:val="000000" w:themeColor="text1"/>
          <w:sz w:val="28"/>
          <w:szCs w:val="28"/>
        </w:rPr>
        <w:t> детском саду.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Формы физкультурно-оздоровительной работы: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физкультурные занятия с использованием модульного оборудования «АЛЬМА»;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утренняя гимнастика;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физкультминутки;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гимнастика пробуждения после дневного сна;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самостоятельная двигательная деятельность детей в группе;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организованная и самостоятельная двигательная деятельность детей на прогулке;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физкультурные досуги;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Развлечения;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Праздники;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недели Здоровья;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Олимпийская неделя;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праздники совместно с родителями.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Занятия по физкультуре проводятся 3 раза в неделю. Их продолжительность зависит от возраста детей и составляет: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в младшей группе – 15 минут;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в средней группе – 20 минут;·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в старшей группе – 25 минут, (занятия в старшей группе проводятся как в физкультурном зале, так и на улице, на спортивной площадке).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в подготовительной группе – 30 минут, (занятия в подготовительной группе проводятся как в физкультурном зале, так и на улице, на спортивной площадке).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Одно из 3-х занятий на неделе проводится в форме занятия с использованием детского модульного оборудования «АЛЬМА», целью данных занятий, прежде всего, является профилактика заболеваний опорно-двигательного аппарата, нарушений осанки и плоскостопия.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Физическая культура может проводиться, как с музыкальным сопровождением, так и без него.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lastRenderedPageBreak/>
        <w:t>На занятиях по физической культуре детей в игровой форме учат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 кидать в цель мячи. Помимо этого изучаются разные виды ходьбы и бега (ребенок учится ходить, «как мишка косолапый», «как лисичка» - опираться на разные части стопы, прыгать, «как зайчик-</w:t>
      </w:r>
      <w:proofErr w:type="spellStart"/>
      <w:r w:rsidRPr="00936428">
        <w:rPr>
          <w:color w:val="000000" w:themeColor="text1"/>
          <w:sz w:val="28"/>
          <w:szCs w:val="28"/>
        </w:rPr>
        <w:t>попрыгайчик</w:t>
      </w:r>
      <w:proofErr w:type="spellEnd"/>
      <w:r w:rsidRPr="00936428">
        <w:rPr>
          <w:color w:val="000000" w:themeColor="text1"/>
          <w:sz w:val="28"/>
          <w:szCs w:val="28"/>
        </w:rPr>
        <w:t>», высоко поднимать колени, выполнять подскоки). В старших группах для детей проводятся эстафеты с преодолением препятствий (подлезть под перекладину, перепрыгнуть через барьер, пробежать змейкой).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Физкультурная форма для детского сада.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У ребенка обязательно должна быть специальная форма для занятий физкультурой – это, в первую очередь, вопрос гигиены, а также дисциплины. Наличие спортивной формы одного направления вырабатывает у малышей командный дух при проведении эстафет и спортивных праздников. Отлично подойдут черные шорты и белая футболка из несинтетических, дышащих материалов. На ноги нужна спортивная обувь со светлой подошвой и, желательно, на липучках.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любому ребенку.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Естественно, не каждый из малышей станет чемпионом, но каждый обязательно должен вырасти крепким и здоровым. Когда люди говорят о счастье, они, прежде всего, желают друг другу здоровья. Так пусть дети будут здоровыми и счастливыми. А это значит, что здоровыми и счастливыми будем мы все.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Статья: «Значение использования речи на занятиях в ДОУ инструктором по физической культуре»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Аннотация.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В статье рассматривается значение использования речи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инструктором по физической культуре на занятиях в ДОУ. Важность использования речи на занятиях по физической культуре в его (вводной, специальной, основной и заключительной части), а также, в поддержании интереса и нужного настроения у дошкольников.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Ключевые слова:</w:t>
      </w:r>
      <w:r w:rsidRPr="00936428">
        <w:rPr>
          <w:color w:val="000000" w:themeColor="text1"/>
          <w:sz w:val="28"/>
          <w:szCs w:val="28"/>
        </w:rPr>
        <w:t> речь, общение, инструктор по физической культуре, дошкольники.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В дошкольном возрасте ребёнок всё чаще стремится к совместному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lastRenderedPageBreak/>
        <w:t>обсуждению явлений, предметов окружающего его мира, взаимоотношений между людьми. А так как речь теснейшим образом, связана с мышлением ребёнка, развитие речи даёт малышу возможность выйти за пределы непосредственно переживаемой ситуации. Расширяются, обогащаются контакты с другими детьми - младшими, однолетками, старшими, общение с которыми так значимо для успеха в совместной деятельности (прежде всего в детских играх), для удовлетворения важных социальных потребностей, для эмоционального и интеллектуального развития ребёнка.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Речь</w:t>
      </w:r>
      <w:r w:rsidRPr="00936428">
        <w:rPr>
          <w:color w:val="000000" w:themeColor="text1"/>
          <w:sz w:val="28"/>
          <w:szCs w:val="28"/>
        </w:rPr>
        <w:t> – один из видов коммуникативной деятельности человека, средство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языка для общения с другими членами языкового коллектива. Под речью понимают как, процесс говорения (речевую деятельность), так и его результат (речевые произведения, фиксируемые памятью или письмом). На протяжении своего пребывания в детском саду дошкольник находится в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непрерывном речевом, взаимодействии с детьми и педагогами: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воспитатель, музыкальный руководитель, инструктор по физической культуре (ИФК).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Все, что ребенок слышит - он впитывает как губка, он запоминает и проговаривает, и все услышанное, становится частью его лексикона.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Использование речевых указаний, объяснений, просьб, распоряжений, команд и другое становится частью любого занятия в детском саду, да и в любом другом образовательном учреждении.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Как отмечают, </w:t>
      </w:r>
      <w:proofErr w:type="spellStart"/>
      <w:r w:rsidRPr="00936428">
        <w:rPr>
          <w:color w:val="000000" w:themeColor="text1"/>
          <w:sz w:val="28"/>
          <w:szCs w:val="28"/>
        </w:rPr>
        <w:t>Е.Н.Кряженко</w:t>
      </w:r>
      <w:proofErr w:type="spellEnd"/>
      <w:r w:rsidRPr="00936428">
        <w:rPr>
          <w:color w:val="000000" w:themeColor="text1"/>
          <w:sz w:val="28"/>
          <w:szCs w:val="28"/>
        </w:rPr>
        <w:t xml:space="preserve"> и </w:t>
      </w:r>
      <w:proofErr w:type="spellStart"/>
      <w:r w:rsidRPr="00936428">
        <w:rPr>
          <w:color w:val="000000" w:themeColor="text1"/>
          <w:sz w:val="28"/>
          <w:szCs w:val="28"/>
        </w:rPr>
        <w:t>Ю.С.Еремина</w:t>
      </w:r>
      <w:proofErr w:type="spellEnd"/>
      <w:r w:rsidRPr="00936428">
        <w:rPr>
          <w:color w:val="000000" w:themeColor="text1"/>
          <w:sz w:val="28"/>
          <w:szCs w:val="28"/>
        </w:rPr>
        <w:t>, задача каждого педагога ДОУ состоит в организации педагогического процесса так, чтобы стало воспитывать у него ценностное отношения к своему здоровью. Поэтому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очень большое значение придается использованию речи именно на занятиях по физической культуре. На занятиях по физической культуре, прежде всего, решают оздоровительные, воспитательные и образовательные задачи. Благодаря занятиям физкультурой ребенок становится сильным, выносливым, физически здоровым; улучшаются его физические показатели, укрепляется здоровье и приобретается хорошее настроение и заряд бодрости на весь день.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Но нельзя не подчеркнуть, что помимо </w:t>
      </w:r>
      <w:proofErr w:type="spellStart"/>
      <w:r w:rsidRPr="00936428">
        <w:rPr>
          <w:color w:val="000000" w:themeColor="text1"/>
          <w:sz w:val="28"/>
          <w:szCs w:val="28"/>
        </w:rPr>
        <w:t>здоровьесберегающего</w:t>
      </w:r>
      <w:proofErr w:type="spellEnd"/>
      <w:r w:rsidRPr="00936428">
        <w:rPr>
          <w:color w:val="000000" w:themeColor="text1"/>
          <w:sz w:val="28"/>
          <w:szCs w:val="28"/>
        </w:rPr>
        <w:t xml:space="preserve"> влияния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физических упражнений, в течение занятий по физической культуре, ребенок обогащает свою речь и узнает много нового и интересного. У ребенка активизируется и повышается активный и пассивный словарный запас, развивается мышление, воображение, формируются волевые качества личности. Ребенок социализируется путем общения на занятиях с инструктором по физической культуре, приобретает навыки речевого </w:t>
      </w:r>
      <w:r w:rsidRPr="00936428">
        <w:rPr>
          <w:color w:val="000000" w:themeColor="text1"/>
          <w:sz w:val="28"/>
          <w:szCs w:val="28"/>
        </w:rPr>
        <w:lastRenderedPageBreak/>
        <w:t>общения, овладевает спортивной профессиональной терминологией, а именно - усваивает названия предметов, спортивного инвентаря, видов спорта и др. На занятиях физкультурой инструктор активно пользуется различными спортивными понятиями, командами, распоряжениями, просьбами, наводящими вопросами, объяснениями и многим другим.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Также он использует рассказ, беседу с воспитанниками.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Чтобы отметить и подчеркнуть важность использования речи, на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занятиях по физической культуре, следует детально понять, как именно инструктор пользуется речью в общении с детьми и как проходит занятие,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решается задача психологической готовности детей. Занятие состоит из нескольких частей: вводной, специальной, основной и заключительной. В вводной части мотивирует детей на продуктивное занятие физической культурой, обеспечивает хорошее настроение, а также и общий план занятия и некоторые указания. Следом идет, физическая подготовка к предстоящим упражнениям, разминка и растяжка.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Затем инструктор переходит к специальной части, в которой проводится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тренировка тех мышц, связок, суставов, которые будут использоваться в упражнениях в основной части. В первых двух частях физкультурного занятия важную роль играют указания и распоряжения инструктора по физической культуре. Указания используются для уточнения или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напоминания действия, для предупреждения или исправления ошибок, или для поощрения действия ребенка. Распоряжения используются для обеспечения начала и конца действия, а также для определения темпа и направления движения. Как можно было заметить, использование инструктором по физической культуре речевых обращений в вводной и специальной частях активно развивает мышление и память ребенка дошкольника, способствует формированию эмоционального положительного фона, целеустремленности, сосредоточенности, ответственности, сдержанности, ценностному отношению к собственному здоровью и др. В основной части формируются двигательные навыки и умения, вырабатываются физические качества. Инструктором проводятся общие упражнения и основные движения, затем следует подвижная игра. Дети разучивают новые упражнения, а следом идет закрепление ранее изученных физических упражнений. В этой части физкультурного занятия внимание акцентируется на развитие правильного произношения некоторых слов, закрепление новых понятий, на правильное употребление спортивной терминологии, на активизацию словаря ребенка.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И в заключительной части занятия предполагается постепенное снижение физической нагрузки, переход детей в более спокойное состояние. Инструктор физической культуры подводит итог занятия с детьми </w:t>
      </w:r>
      <w:r w:rsidRPr="00936428">
        <w:rPr>
          <w:color w:val="000000" w:themeColor="text1"/>
          <w:sz w:val="28"/>
          <w:szCs w:val="28"/>
        </w:rPr>
        <w:lastRenderedPageBreak/>
        <w:t>посредством беседы или диалога. Воспитанники могут поделиться своими впечатлениями о физкультурном занятии, используя в своей речи непосредственно эпитеты, олицетворения, сравнения, что сделает их речь образной и яркой. Инструктор физической культуры внимательно выслушивает детей, где следует, исправляет или наоборот поощряет.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Но ни одно физкультурное занятие, ни одна подвижная игра не пройдет так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весело, ярко и занимательно, если инструктору по физической культуре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не удастся создать интерес у детей к игре. Для создания интереса и нужного настроения у дошкольников можно, например, прочитать стихотворение на соответствующую тему или показать игрушки, которые встретятся в игре. Подвести к игре можно также техникой вопросов – ответов, путем загадок или наводящих вопросов. Использование всех этих речевых приемов, так или иначе, положительно влияет на развитие речи детей дошкольного возраста.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Ссылки на источники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Бабаян А.В., Басова Т.Н. К вопросу о </w:t>
      </w:r>
      <w:proofErr w:type="spellStart"/>
      <w:r w:rsidRPr="00936428">
        <w:rPr>
          <w:color w:val="000000" w:themeColor="text1"/>
          <w:sz w:val="28"/>
          <w:szCs w:val="28"/>
        </w:rPr>
        <w:t>здоровьесберегающих</w:t>
      </w:r>
      <w:proofErr w:type="spellEnd"/>
      <w:r w:rsidRPr="00936428">
        <w:rPr>
          <w:color w:val="000000" w:themeColor="text1"/>
          <w:sz w:val="28"/>
          <w:szCs w:val="28"/>
        </w:rPr>
        <w:t xml:space="preserve"> технологиях в ДОУ // Сборники конференций НИЦ </w:t>
      </w:r>
      <w:proofErr w:type="spellStart"/>
      <w:r w:rsidRPr="00936428">
        <w:rPr>
          <w:color w:val="000000" w:themeColor="text1"/>
          <w:sz w:val="28"/>
          <w:szCs w:val="28"/>
        </w:rPr>
        <w:t>Социосфера</w:t>
      </w:r>
      <w:proofErr w:type="spellEnd"/>
      <w:r w:rsidRPr="00936428">
        <w:rPr>
          <w:color w:val="000000" w:themeColor="text1"/>
          <w:sz w:val="28"/>
          <w:szCs w:val="28"/>
        </w:rPr>
        <w:t>. - 2011. - № 19. - С. 87-89.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Еремина Ю.C., </w:t>
      </w:r>
      <w:proofErr w:type="spellStart"/>
      <w:r w:rsidRPr="00936428">
        <w:rPr>
          <w:color w:val="000000" w:themeColor="text1"/>
          <w:sz w:val="28"/>
          <w:szCs w:val="28"/>
        </w:rPr>
        <w:t>Кряженко</w:t>
      </w:r>
      <w:proofErr w:type="spellEnd"/>
      <w:r w:rsidRPr="00936428">
        <w:rPr>
          <w:color w:val="000000" w:themeColor="text1"/>
          <w:sz w:val="28"/>
          <w:szCs w:val="28"/>
        </w:rPr>
        <w:t xml:space="preserve"> Е.Н. Воспитание основ ЗОЖ у детей в условиях ДОУ/ Исследование различных направлений развития психологии и педагогики: сборник статей Международной научно-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практической конференции (10 августа 2016 г., </w:t>
      </w:r>
      <w:proofErr w:type="spellStart"/>
      <w:r w:rsidRPr="00936428">
        <w:rPr>
          <w:color w:val="000000" w:themeColor="text1"/>
          <w:sz w:val="28"/>
          <w:szCs w:val="28"/>
        </w:rPr>
        <w:t>г.Тюмень</w:t>
      </w:r>
      <w:proofErr w:type="spellEnd"/>
      <w:r w:rsidRPr="00936428">
        <w:rPr>
          <w:color w:val="000000" w:themeColor="text1"/>
          <w:sz w:val="28"/>
          <w:szCs w:val="28"/>
        </w:rPr>
        <w:t>). – Уфа: АЭТЕРНА, 2016. – 164 с. – С. 68-71.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Еремина Ю.С. Логопедическая работа по развитию эмотивной лексики детей старшего дошкольного возраста // Наука и образование: новое время. – 2015. – №2(7). – С. 318-324.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b/>
          <w:bCs/>
          <w:color w:val="000000" w:themeColor="text1"/>
          <w:sz w:val="28"/>
          <w:szCs w:val="28"/>
        </w:rPr>
        <w:t>Статья: «Формы организации работы по физическому воспитанию в детском саду»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В системе физического воспитания в детских дошкольных учреждениях используются следующие основные организационные формы двигательной деятельности детей: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учебная работа – физкультурные занятия;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r w:rsidRPr="00936428">
        <w:rPr>
          <w:color w:val="000000" w:themeColor="text1"/>
          <w:sz w:val="28"/>
          <w:szCs w:val="28"/>
        </w:rPr>
        <w:t>физкультурно</w:t>
      </w:r>
      <w:proofErr w:type="spellEnd"/>
      <w:r w:rsidRPr="00936428">
        <w:rPr>
          <w:color w:val="000000" w:themeColor="text1"/>
          <w:sz w:val="28"/>
          <w:szCs w:val="28"/>
        </w:rPr>
        <w:t>–оздоровительная работа в режиме дня – утренняя гигиеническая гимнастика, подвижные игры и физкультурные упражнения на прогулках (утренней и вечерней), физкультурная минутка;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lastRenderedPageBreak/>
        <w:t>активный отдых – физкультурный досуг, физкультурные праздники, пешеходные прогулки, экскурсии, прогулки по маршруту (простейший туризм), дни здоровья;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самостоятельная двигательная деятельность детей;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работа с семьей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Основным видом учебной работы являются физкультурные занятия. Количество и продолжительность физкультурных занятий в неделю различно для детей раннего возраста, младшего дошкольного, среднего и старшего. Это обусловлено особенностями развития детей, степенью их физической подготовленности и самостоятельности, зависит от распределения общего бюджетного времени в режиме дня.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Начиная со второй младшей группы, планируются по три занятия в неделю. Их продолжительность в младшей группе составляет не менее 15 минут, в средней группе – не менее 20 минут, в старшей группе – не менее 25 минут, в подготовительной группе – 30 минут. При наличии у детей спортивной одежды и отсутствии медицинских противопоказаний одно из трех физкультурных занятий в старшей и подготовительной группах следует круглогодично проводить на открытом воздухе. Для регионов средней полосы в зимнее время года физкультурные занятия на участке так же, как и прогулку детей 5–7 лет, не проводят при температуре воздуха ниже –20°С и скорости ветра более 15 м/сек. В теплое время года при благоприятных погодных условиях максимальное число занятий рекомендуется проводить на открытом воздухе. Возможны разнообразные варианты проведения физкультурных занятий: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занятия по традиционной схеме;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занятия, состоящие из набора подвижных игр большой средней и малой интенсивности;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занятия – тренировки в основных видах движений;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ритмическая гимнастика;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занятия–соревнования, где дети в ходе различных эстафет двух команд выявляют победителей;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занятия–зачеты, во время которых дети сдают физкультурные нормы;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сюжетно–игровые занятия и т.д.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К </w:t>
      </w:r>
      <w:proofErr w:type="spellStart"/>
      <w:r w:rsidRPr="00936428">
        <w:rPr>
          <w:color w:val="000000" w:themeColor="text1"/>
          <w:sz w:val="28"/>
          <w:szCs w:val="28"/>
        </w:rPr>
        <w:t>физкультурно</w:t>
      </w:r>
      <w:proofErr w:type="spellEnd"/>
      <w:r w:rsidRPr="00936428">
        <w:rPr>
          <w:color w:val="000000" w:themeColor="text1"/>
          <w:sz w:val="28"/>
          <w:szCs w:val="28"/>
        </w:rPr>
        <w:t xml:space="preserve">–оздоровительной работе относятся утренняя гимнастика, подвижные игры и физические упражнения на прогулках (утренней и вечерней), физкультурная минутка. Утренняя гимнастика способствует пробуждению организма ребенка, умеренно влияет на мышечную систему, </w:t>
      </w:r>
      <w:r w:rsidRPr="00936428">
        <w:rPr>
          <w:color w:val="000000" w:themeColor="text1"/>
          <w:sz w:val="28"/>
          <w:szCs w:val="28"/>
        </w:rPr>
        <w:lastRenderedPageBreak/>
        <w:t xml:space="preserve">активизирует деятельность сердечно–сосудистой, дыхательной и других систем организма, стимулирует работу внутренних органов и органов чувств, способствует формированию правильной осанки, хорошей походки, предупреждает возникновение плоскостопия. Утренняя гимнастика ценна и тем, что у детей вырабатывается привычка, и потребность каждый день по утрам выполнять физические упражнения. Кроме того, она обеспечивает организованное начало дня в детском саду, дает возможность переключить внимание детей на совместные формы деятельности. Продолжительность утренней гимнастики в 1 младшей группе – 4–5 мин, во 2 младшей группе – 5–6 мин, в средней группе – 6–8 мин, в старшей группе – 8–10 мин, в подготовительной группе – 10–12 мин. Оптимальное место проведения утренней гимнастики в теплое время года – игровые площадки группы, в холодное – помещение группы. В зависимости от температуры окружающего воздуха, дети занимаются в облегченной одежде или трусиках. В оздоровительный комплекс утренней гимнастики, помимо общеразвивающих упражнений. Включают дыхательную гимнастику, специальные упражнения для укрепления мышц спины и стопы. Оздоровительный бег разной интенсивности в течение 3 мин. Особое внимание уделяется совершенствованию функций внешнего дыхания, для чего детей учат сочетать движение с вдохом и выдохом, включать так называемые «дыхательные упражнения» с произношением звуков и слогов, уделять внимание формированию правильного носового дыхания. 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 Правильно организованные и продуманные прогулки помогают осуществлять задачи всестороннего развития детей. Для пребывания детей на свежем воздухе отводится примерно до четырех часов в день. Летом это время значительно увеличивается. Режим дня детского сада предусматривает проведение дневной прогулки после занятий и вечерней – после полдника. Время, отведенное на прогулки, должно строго соблюдаться. На участке выделяются места для проведения подвижных игр и развития движений детей: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детей. Планирование содержания деятельности детей на прогулке зависит от времени года, погоды, предшествующих занятий, интересов и возраста. Важный компонент организованной двигательной активности – </w:t>
      </w:r>
      <w:r w:rsidRPr="00936428">
        <w:rPr>
          <w:color w:val="000000" w:themeColor="text1"/>
          <w:sz w:val="28"/>
          <w:szCs w:val="28"/>
        </w:rPr>
        <w:lastRenderedPageBreak/>
        <w:t xml:space="preserve">подвижные игры, проводимые во время прогулки в первую половину дня. Для достижения оптимального тренирующего эффекта используют подвижные игры большой интенсивности, спортивные игры, игры–соревнования, эстафеты или бег в нарастающем темпе в течение 3–5 мин в зависимости от возраста (1–2 игры или пробежки, чередуя их с периодами самостоятельной деятельности). В летнее время подвижная игра дополняется элементами закаливания (игры с водой).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окончания. 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организовывать малоподвижные игры, которые не требуют большого пространства. Игры с прыжками, бегом, метанием, упражнениями в равновесии следует проводить также в теплые весенние, летние дни и ранней осенью. Во время прогулок могут быть широко использованы бессюжетные народные игры с предметами, а в старших группах – элементы спортивных игр: волейбола, баскетбола, городки, бадминтона, настольного тенниса, футбола, хоккея. Помимо подвижных игр и отдельных упражнений в основных движениях, на прогулке организуются и спортивные развлечения (упражнения). Во время прогулки воспитатель следит за тем, чтобы все дети были заняты, не скучали, чтобы никто не озяб или не перегрелся. Очень подвижных детей он привлекает к участию в более спокойных играх. Примерно за полчаса до окончания прогулки воспитатель организует спокойные игры. Правильное сочетание различных видов ежедневных занятий физическими упражнениями и подвижными играми помогает обеспечить рациональную двигательную активность детей. Освоение материала программы на занятиях является основой для всех </w:t>
      </w:r>
      <w:proofErr w:type="spellStart"/>
      <w:r w:rsidRPr="00936428">
        <w:rPr>
          <w:color w:val="000000" w:themeColor="text1"/>
          <w:sz w:val="28"/>
          <w:szCs w:val="28"/>
        </w:rPr>
        <w:t>физкультурно</w:t>
      </w:r>
      <w:proofErr w:type="spellEnd"/>
      <w:r w:rsidRPr="00936428">
        <w:rPr>
          <w:color w:val="000000" w:themeColor="text1"/>
          <w:sz w:val="28"/>
          <w:szCs w:val="28"/>
        </w:rPr>
        <w:t>–оздоровительных мероприятий и самостоятельных упражнений и игр детей.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При планировании утренней гимнастики, физических упражнений и игр на прогулке, а также физкультурной минутки важно согласовать их содержание с учебным материалом занятий, учесть характер деятельности детей в разные отрезки дня, обеспечить вариативность выполнения упражнений в нестандартных условиях в целях совершенствования двигательных умений и навыков, развития двигательных качеств.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Планирование содержания активного отдыха дошкольников опирается на следующие требования: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lastRenderedPageBreak/>
        <w:t>оно должно строиться на использовании достаточно усвоенного детьми материала;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удовлетворять их интересы, способствовать поддержанию хорошего настроения, доставлять детям радость;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давать каждому ребенку возможность проявлять свои способности и умение дружно действовать в коллективе сверстников;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приобщать детей к деятельности соревновательного характера;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побуждать к самостоятельности и творческому использованию приобретенных знаний, умений, навыков.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Активный отдых дошкольников складывается из физкультурного досуга, физкультурных праздников, пешеходных прогулок, экскурсий, прогулок по маршруту (простейший туризм) и дня здоровья.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Физкультурный досуг – один из видов активного отдыха – рекомендуется проводить 1–2 раза в месяц. Длительность физкультурного досуга 20–45 мин (в зависимости от возраста детей). Во время физкультурного досуга необходимо развивать у детей умение творчески использовать свой двигательный опыт в условиях эмоционального общения со сверстниками, приучать проявлять инициативу в разнообразных видах деятельности. Важно подбирать материал так, чтобы каждый ребенок использовал свой двигательный опыт, проявлял творчество, умел преодолевать препятствия. Во время физкультурного досуга дети участвуют в интересных, увлекательных играх, забавах, аттракционах, соревнуются в ловкости, быстроте, силе, выносливости, танцуют, отгадывают загадки, поют. При проведении досугов надо стремиться к созданию атмосферы дружелюбия, веселья, неподдельной радости, обстановки, в которой дети выполняли бы задания непринужденно, с удовольствием. Очень важно при подборе заданий учитывать индивидуальные особенности и подготовленность отдельных воспитанников. Детям, слабее владеющими двигательными навыками, следует предлагать задания доступные, соответствующие их возможностям. Необходимо, чтобы все дети активно участвовали в играх и упражнениях. К проведению досугов следует готовиться заранее: отобрать содержание, составить программу, продумать организацию.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В теплое время года целесообразно организовывать пешеходные прогулки, экскурсии, прогулки по маршруту (простейший туризм). Прогулки по маршруту и экскурсии организуются 1 –2 раза в неделю в парк или лесопарковую зону. Во время их проведения контролируется соответствие погоде обуви и одежды, в солнечную погоду обязательны панамки. Продолжительность прогулок или экскурсий для детей старшего дошкольного возраста не превышает 30 – 40 мин в один конец. Длина пути для 6 – 7 – летних детей составляет не более 1,5 – 2,0 км в один конец, для </w:t>
      </w:r>
      <w:r w:rsidRPr="00936428">
        <w:rPr>
          <w:color w:val="000000" w:themeColor="text1"/>
          <w:sz w:val="28"/>
          <w:szCs w:val="28"/>
        </w:rPr>
        <w:lastRenderedPageBreak/>
        <w:t xml:space="preserve">детей 4 – 5 лет – не более 1,0 – 1,5 км. После каждых 10 – 15 минут пути устраиваются остановки для отдыха продолжительностью 5 минут. По прибытии в парк детям раздают физкультурные пособия (мячи, скакалки, обручи) для активной деятельности. Используются также доступные подручные материалы. Кроме того, с детьми проводятся подвижные игры. Перед возвращением осуществляется переход к более спокойной деятельности. Экскурсии организуются с целью наблюдения за окружающей природой. Исходя из решения </w:t>
      </w:r>
      <w:proofErr w:type="spellStart"/>
      <w:r w:rsidRPr="00936428">
        <w:rPr>
          <w:color w:val="000000" w:themeColor="text1"/>
          <w:sz w:val="28"/>
          <w:szCs w:val="28"/>
        </w:rPr>
        <w:t>воспитательно</w:t>
      </w:r>
      <w:proofErr w:type="spellEnd"/>
      <w:r w:rsidRPr="00936428">
        <w:rPr>
          <w:color w:val="000000" w:themeColor="text1"/>
          <w:sz w:val="28"/>
          <w:szCs w:val="28"/>
        </w:rPr>
        <w:t xml:space="preserve">–образовательных задач, экскурсии повторяются в одни и те же места. На конечном пункте делается привал на 20 30 мин. Во время отдыха проводятся необходимые наблюдения за живой природой, беседы, дидактические игры, дети вместе с воспитателем собирают отдельные виды растений. При организации прогулок по маршруту или экскурсий воспитатель обеспечивается питьевой </w:t>
      </w:r>
      <w:proofErr w:type="spellStart"/>
      <w:r w:rsidRPr="00936428">
        <w:rPr>
          <w:color w:val="000000" w:themeColor="text1"/>
          <w:sz w:val="28"/>
          <w:szCs w:val="28"/>
        </w:rPr>
        <w:t>бутылированной</w:t>
      </w:r>
      <w:proofErr w:type="spellEnd"/>
      <w:r w:rsidRPr="00936428">
        <w:rPr>
          <w:color w:val="000000" w:themeColor="text1"/>
          <w:sz w:val="28"/>
          <w:szCs w:val="28"/>
        </w:rPr>
        <w:t xml:space="preserve"> водой для детей, одноразовыми стаканчиками и медицинской аптечкой.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Физкультурные праздники являются своеобразной формой показа достижений детей в различных видах движений, в проявлении таких качеств, как ловкость, быстрота, ориентировка в пространстве, инициативность, настойчивость, находчивость, смелость. Физкультурные праздники дошкольников могут проходить в виде соревнований между группами, перемежающимися веселыми играми, плясками, песнями, отгадыванием загадок, аттракционами. Участие в праздниках объединяет детей и взрослых общими переживаниями, вызывает приподнятое настроение, надолго остается в памяти. Физкультурные праздники в детском саду целесообразно организовывать не менее 2 раз в течение года: в середине года – зимний праздник (его, как правило, связывают с проводами зимы); летний праздник можно провести в период выпуска детей в школу или приурочить ко Дню физкультурника, Дню защиты детей. Физкультурные праздники следует организовывать на открытом воздухе и лишь в отдельных случаях – в физкультурном зале, бассейне. Длительность праздника не должна превышать полутора часов. Содержание программы праздника зависит от сезона года, от условий, в которых он будет проводиться, а также от подготовленности детей, от творчества и фантазии взрослых, принимающих участие в подготовке. В программе зимнего праздника должны преобладать физические упражнения и игры, характерные для зимних условий (катание с гор на санках, ледянках, элементы игры в хоккей, игры–эстафеты на льду, на снегу и т.п.). Летний праздник включает различные веселые игры, соревнования в беге, прыжках, метании, катании на велосипедах, самокатах, роликах; упражнения с мячами, скакалками и другими предметами; элементы спортивных игр (баскетбол, футбол, бадминтон), игры–эстафеты, веселые аттракционы (бег в мешках, перетягивание каната и др.). Сценарий физкультурного праздника следует продумывать и составлять заранее. В нем предусматривается такое чередование разнообразного материала, которое обеспечит достаточную физическую и эмоциональную нагрузку в соответствии с возрастными возможностями и подготовленностью детей. Подготовка к физкультурному празднику, как и к любому другому, должна </w:t>
      </w:r>
      <w:r w:rsidRPr="00936428">
        <w:rPr>
          <w:color w:val="000000" w:themeColor="text1"/>
          <w:sz w:val="28"/>
          <w:szCs w:val="28"/>
        </w:rPr>
        <w:lastRenderedPageBreak/>
        <w:t>вестись в процессе всей работы с детьми. Игры, упражнения, разнообразные построения разучивают постепенно на физкультурных занятиях, во время прогулок и повторяют на утренней гимнастике. Однако некоторые игры, аттракционы могут быть включены в программу праздника без предварительного ознакомления с ними, как сюрпризный момент. При этом следует стремиться к тому, чтобы движения, на которых основаны эти игры, были сравнительно легки для выполнения. Например, проведение с небольшой группой детей таких игр–аттракционов, как «Кто скорее переоденется?», «Бег в мешках», «Кто скорее?» (бег в больших галошах с зонтиком), вносит оживление, доставляет радость, удовольствие не только их участникам, но и всем присутствующим на празднике. При подготовке к празднику назначается ведущий из взрослых (воспитатели, родители), продумывается порядок участия разных групп, команд детей, а также взрослых. Ведущий должен стремиться к тому, чтобы праздник проходил живо, интересно. Он поддерживает активность всех детей, эмоциональную атмосферу.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Старшим дошкольникам доступны и интересны несложные командные соревнования. Важно приучать их сопереживать успехам и неудачам друг друга, поддерживать хорошие взаимоотношения с товарищами. Следует заранее продумать формы поощрения детей. Наиболее целесообразны в воспитательном отношении коллективные награды. Они помогают сплочению детей, воспитанию у них чувства дружбы и </w:t>
      </w:r>
      <w:proofErr w:type="spellStart"/>
      <w:r w:rsidRPr="00936428">
        <w:rPr>
          <w:color w:val="000000" w:themeColor="text1"/>
          <w:sz w:val="28"/>
          <w:szCs w:val="28"/>
        </w:rPr>
        <w:t>коллективизма.Дети</w:t>
      </w:r>
      <w:proofErr w:type="spellEnd"/>
      <w:r w:rsidRPr="00936428">
        <w:rPr>
          <w:color w:val="000000" w:themeColor="text1"/>
          <w:sz w:val="28"/>
          <w:szCs w:val="28"/>
        </w:rPr>
        <w:t xml:space="preserve"> должны активно участвовать в подготовке к физкультурным праздникам. Они вместе с воспитателями и родителями могут приготовить различные поделки для украшения площадки, зала, где будет проходить праздник, расчистить площадку, залить каток, ледяные дорожки, горку, помочь взрослым подготовить костюмы для отдельных персонажей, расставить различные пособия и т. п.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В режим детской жизни, как форма </w:t>
      </w:r>
      <w:proofErr w:type="spellStart"/>
      <w:r w:rsidRPr="00936428">
        <w:rPr>
          <w:color w:val="000000" w:themeColor="text1"/>
          <w:sz w:val="28"/>
          <w:szCs w:val="28"/>
        </w:rPr>
        <w:t>физкультурно</w:t>
      </w:r>
      <w:proofErr w:type="spellEnd"/>
      <w:r w:rsidRPr="00936428">
        <w:rPr>
          <w:color w:val="000000" w:themeColor="text1"/>
          <w:sz w:val="28"/>
          <w:szCs w:val="28"/>
        </w:rPr>
        <w:t xml:space="preserve">–оздоровительной работы, входит День здоровья. Его рекомендуется проводить не реже 1 раза в квартал. В этот день отменяются все учебные занятия, режим дня насыщается активной двигательной деятельностью детей, самостоятельными играми, музыкальными развлечениями. В теплое время года вся жизнь детей выносится на открытый воздух, в холодное – пребывание дошкольников на открытом воздухе по возможности удлиняется. В День здоровья организуются простейшие туристские походы, прогулки за пределы участка детского сада: на стадион, в парк, в лес, на луг, к реке, озеру, на берег моря и т. п. Во время пеших походов наиболее целесообразно продвижение в одну сторону в течение 30 – 40 мин. Общая продолжительность похода не должна превышать 2 – 2,5 ч. На привале в соответствии с целью похода либо организуется активный отдых (игры и упражнения в природных условиях, загорание, купание, игры–забавы), либо осуществляется ознакомление детей со знаменательными местами, с событиями, со знаменитыми людьми родного города, села, поселка, с представителями разных профессий и т. п. </w:t>
      </w:r>
      <w:r w:rsidRPr="00936428">
        <w:rPr>
          <w:color w:val="000000" w:themeColor="text1"/>
          <w:sz w:val="28"/>
          <w:szCs w:val="28"/>
        </w:rPr>
        <w:lastRenderedPageBreak/>
        <w:t>Воспитатель со своими помощниками (не менее двух взрослых: няня, медсестра, заведующая детским садом, кто–либо из родителей, старшие сестры и братья) заранее продумывают маршрут и содержание похода, готовят вместе с детьми необходимое оснащение (рюкзаки, корзины, пакет неотложной медицинской помощи, фляга с питьем и т. п.), соответствующую одежду, обувь, головные уборы – желательно яркие, одного цвета для всей группы, чтобы легко было отличить своих, эмблемы, отличительные флажки для дежурных, обеспечивающих безопасность перехода через проезжую часть улиц, дорог. Желательно проводить поход в виде увлекательной тематической игры, одной из задач которой является развитие навыков самоорганизации, таких качеств, как дисциплинированность, дружелюбие, чувство товарищества. В День здоровья целесообразно организовывать несложные соревнования (например, «Самые ловкие, быстрые», «Мы молодцы – мы выносливые», «Веселая гимнастика», «Поиграем вместе с мамой (папой, бабушкой и дедушкой)», «Встречаем наших друзей – воспитанников соседнего детского сада, школьников, юных спортсменов, шефов»). Соревнования должны быть тщательно организованы, обеспечены объективным и справедливым судейством. На примере улучшения результатов в ловкости, выносливости, силе, быстроте и в технике движений разных видов следует показывать и пояснять детям роль систематического повторения упражнений, значение таких качеств, как упорство, настойчивость. Несмотря на игровую форму соревнований, дошкольников приучают к серьезному и ответственному отношению к ним, полному и осмысленному проявлению физических и волевых усилий. Все названные выше виды работы с детьми организуются методистом, воспитателем и инструктором по физической культуре. Не следует забывать, что, несмотря на высокую эффективность вышеперечисленных мероприятий, самостоятельная двигательная деятельность детей остается одним из важнейших элементов режима дня. Данный вид деятельности осуществляется в течение всего времени пребывания ребенка в ДДУ, но в большем объеме он реализуется во вторую половину дня.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Для обеспечения достаточной двигательной активности детей широко используются оборудование спортивных площадок, физкультурные пособия на участках, велосипеды, самокаты, роликовые коньки, мячи, скакалки, такие игры, как серсо, кегли, </w:t>
      </w:r>
      <w:proofErr w:type="spellStart"/>
      <w:r w:rsidRPr="00936428">
        <w:rPr>
          <w:color w:val="000000" w:themeColor="text1"/>
          <w:sz w:val="28"/>
          <w:szCs w:val="28"/>
        </w:rPr>
        <w:t>кольцеброс</w:t>
      </w:r>
      <w:proofErr w:type="spellEnd"/>
      <w:r w:rsidRPr="00936428">
        <w:rPr>
          <w:color w:val="000000" w:themeColor="text1"/>
          <w:sz w:val="28"/>
          <w:szCs w:val="28"/>
        </w:rPr>
        <w:t>, городки. Один из основных видов деятельности детей дошкольного возраста на прогулке – сюжетно–ролевая игра, а также игры в «лошадки», «прятки», «жмурки», «догонялки», всевозможные игры с мячом – «</w:t>
      </w:r>
      <w:proofErr w:type="spellStart"/>
      <w:r w:rsidRPr="00936428">
        <w:rPr>
          <w:color w:val="000000" w:themeColor="text1"/>
          <w:sz w:val="28"/>
          <w:szCs w:val="28"/>
        </w:rPr>
        <w:t>штандер</w:t>
      </w:r>
      <w:proofErr w:type="spellEnd"/>
      <w:r w:rsidRPr="00936428">
        <w:rPr>
          <w:color w:val="000000" w:themeColor="text1"/>
          <w:sz w:val="28"/>
          <w:szCs w:val="28"/>
        </w:rPr>
        <w:t>», «поймай мяч», футбол, волейбол.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На активную двигательную деятельность в режиме дня выделяется не менее 3,5 – 4 ч в день. При самостоятельной двигательной деятельности дети в значительной степени сами регулируют свою физическую нагрузку, сменяя более интенсивные движения менее интенсивными и делая паузы. Характер этих занятий зависит от индивидуальных данных, подготовленности, возможностей и интересов детей. Однако воспитатель внимательно следит за </w:t>
      </w:r>
      <w:r w:rsidRPr="00936428">
        <w:rPr>
          <w:color w:val="000000" w:themeColor="text1"/>
          <w:sz w:val="28"/>
          <w:szCs w:val="28"/>
        </w:rPr>
        <w:lastRenderedPageBreak/>
        <w:t>состоянием детей, осуществляя индивидуальное руководство их деятельностью. Некоторым детям он предлагает отдохнуть, предупреждая чрезмерное их перегревание и усталость; малоподвижных, наоборот, побуждает к движению. Детям с низким уровнем физической подготовки воспитатель помогает в освоении сложных движений, вселяя в них уверенность в своих силах, если надо, предлагает свою помощь в трудные для них моменты. Деятельность детей все больше насыщается играми и упражнениями, требующими интенсивного движения, проявления ловкости, быстроты, самостоятельного выбора способа действия, определенных волевых усилий, смелости, находчивости.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Активная двигательная деятельность наиболее целесообразна во время прогулок как утром, так и вечером. Воспитатель следит за тем, чтобы на прогулке дети играли в разные игры: подвижные, строительные, сюжетно–ролевые, чтобы они участвовали в спортивных играх. Для развертывания самостоятельной двигательной деятельности необходимо иметь достаточное количество скакалок, мячей, обручей и др. Для упражнений с этими предметами отводятся определенные места, чтобы дети не мешали друг другу.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Движения, которые дошкольники используют в самостоятельной деятельности, становятся значительно разнообразнее и сложнее: включаются бег с ловлей и </w:t>
      </w:r>
      <w:proofErr w:type="spellStart"/>
      <w:r w:rsidRPr="00936428">
        <w:rPr>
          <w:color w:val="000000" w:themeColor="text1"/>
          <w:sz w:val="28"/>
          <w:szCs w:val="28"/>
        </w:rPr>
        <w:t>увертыванием</w:t>
      </w:r>
      <w:proofErr w:type="spellEnd"/>
      <w:r w:rsidRPr="00936428">
        <w:rPr>
          <w:color w:val="000000" w:themeColor="text1"/>
          <w:sz w:val="28"/>
          <w:szCs w:val="28"/>
        </w:rPr>
        <w:t>, метание, лазанье, прыжки. Утром до завтрака возникают игры по интересам детей. Среди них имеют место и самостоятельные подвижные игры небольших детских коллективов. Нередко такие игры насыщены весьма интенсивными движениями. Хорошими средствами организации детей, введения их в обычный ритм являются подготовка к утренней гимнастике и участие в ней. В утреннее время педагогу удобно уделить внимание и отстающим в движениях воспитанникам. Учитывая их индивидуальные особенности, с одними он играет в мяч, другим показывает приемы прыжков со скакалкой и т.д.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В старшей группе дети уже могут самостоятельно организовывать хорошо знакомые им подвижные игры («</w:t>
      </w:r>
      <w:proofErr w:type="spellStart"/>
      <w:r w:rsidRPr="00936428">
        <w:rPr>
          <w:color w:val="000000" w:themeColor="text1"/>
          <w:sz w:val="28"/>
          <w:szCs w:val="28"/>
        </w:rPr>
        <w:t>Ловишки</w:t>
      </w:r>
      <w:proofErr w:type="spellEnd"/>
      <w:r w:rsidRPr="00936428">
        <w:rPr>
          <w:color w:val="000000" w:themeColor="text1"/>
          <w:sz w:val="28"/>
          <w:szCs w:val="28"/>
        </w:rPr>
        <w:t>», «У медведя во бору»), упражнения и спортивные игры (баскетбол, футбол, бадминтон). Педагог предлагает детям самостоятельно объединяться в небольшие группы для подвижной игры по интересам, помогает выбрать ведущего, напоминает правила, поощряет продолжение начатой игры, стимулирует участие в ней спокойных, застенчивых воспитанников. Необходимо заботиться о целесообразной смене разных видов деятельности, активизации одних детей и снятии излишнего возбуждения у других. Руководство всеми видами двигательной активности детей воспитатель сочетает с формированием у них нравственно–волевых качеств, положительных форм взаимоотношений, развитием речи, умственным и эстетическим воспитанием.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Отношение родителей к физическому воспитанию, к увлечению детей подвижными играми и упражнениями влияет на формирование детских интересов и увлечений. Об этом воспитатель должен постоянно напоминать родителям, побуждая их к совместным занятиям с детьми утренней гимнастикой, играми и упражнениями. Содержанке занятий родителей с детьми во многом зависит от их общих интересов, желания заниматься теми или иными подвижными и спортивными играми и упражнениями, участвовать в тех или иных состязаниях. Однако родители не должны руководствоваться только желаниями детей или своими собственными. Необходимо разъяснять им значение и пользу нелюбимых детьми упражнений, советовать заниматься с детьми, исходя из особенностей их развития, теми упражнениями, которые получаются хуже. Советы по дозировке упражнений педагог дает с учетом индивидуальных особенностей развития воспитанников, подчеркивает, что необходимо учитывать самочувствие ребенка. Родителям не следует стремиться к нагрузкам, значительно превышающим те, которые указаны в программе. Важно, чтобы тренированность ребенка возрастала постепенно. Для предупреждения у ребенка переутомления от активных занятий физической культурой родителям следует вести контроль за его самочувствием (сон, аппетит, частота пульса, желание упражняться). Вялость, раздражительность, плохой аппетит, беспокойный сон, слабость, головокружение – симптомы непосильной физической нагрузки. При их появлении нагрузку нужно снизить. В то же время надо иметь в виду, что тренировочный эффект имеют лишь те занятия, в которых дети испытывают некоторое утомление, где им приходиться проявлять определенные волевые усилия, настойчивость.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Успешное решение задач физического воспитания возможно лишь при осуществлении индивидуального подхода к детям, во взаимосвязанной работе дошкольного учреждения и семьи. Занятия физкультурой дома представляют собой форму индивидуальной работы родителей с детьми. Она осуществляется на основании рекомендаций и методических советов воспитателя, предлагаемых в виде заданий на дом.</w:t>
      </w:r>
    </w:p>
    <w:p w:rsidR="00936428" w:rsidRPr="00936428" w:rsidRDefault="00936428" w:rsidP="00936428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 xml:space="preserve">Гармоничное развитие ребенка невозможно без обеспечения адекватной двигательной активности. Упражнения скелетных мышц обеспечивают поддержание высокого уровня обменных процессов, что повышает сопротивляемость организма к неблагоприятным факторам, инфекции, позитивно влияет на регуляцию </w:t>
      </w:r>
      <w:proofErr w:type="spellStart"/>
      <w:r w:rsidRPr="00936428">
        <w:rPr>
          <w:color w:val="000000" w:themeColor="text1"/>
          <w:sz w:val="28"/>
          <w:szCs w:val="28"/>
        </w:rPr>
        <w:t>физико</w:t>
      </w:r>
      <w:proofErr w:type="spellEnd"/>
      <w:r w:rsidRPr="00936428">
        <w:rPr>
          <w:color w:val="000000" w:themeColor="text1"/>
          <w:sz w:val="28"/>
          <w:szCs w:val="28"/>
        </w:rPr>
        <w:t>–химических процессов в тканях. Правильно организованное физическое воспитание способствует развитию у детей логического мышления, внимания, памяти, инициативы, воображения, самостоятельности и выработке характера.</w:t>
      </w:r>
    </w:p>
    <w:p w:rsidR="00936428" w:rsidRPr="00936428" w:rsidRDefault="00936428" w:rsidP="009364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6428">
        <w:rPr>
          <w:color w:val="000000" w:themeColor="text1"/>
          <w:sz w:val="28"/>
          <w:szCs w:val="28"/>
        </w:rPr>
        <w:t>Известно, что общая двигательная активность должна составлять не менее 50% от суточного времени или 70 – 80% от времени пребывания в ДДУ. Все формы и виды работы взаимосвязаны и дополняют друг друга. В совокупности они создают необходимый двигательный режим, обеспечивающий ежедневные занятия ребенка физической культурой.</w:t>
      </w:r>
    </w:p>
    <w:p w:rsidR="00D85A43" w:rsidRPr="00936428" w:rsidRDefault="00D85A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85A43" w:rsidRPr="0093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28"/>
    <w:rsid w:val="00936428"/>
    <w:rsid w:val="00D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BA45B-CD6B-464F-96C0-3EBCD82A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5620</Words>
  <Characters>32039</Characters>
  <Application>Microsoft Office Word</Application>
  <DocSecurity>0</DocSecurity>
  <Lines>266</Lines>
  <Paragraphs>75</Paragraphs>
  <ScaleCrop>false</ScaleCrop>
  <Company>SPecialiST RePack</Company>
  <LinksUpToDate>false</LinksUpToDate>
  <CharactersWithSpaces>37584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2023-04-10T17:15:00Z</dcterms:created>
  <dcterms:modified xsi:type="dcterms:W3CDTF">2023-04-10T17:16:00Z</dcterms:modified>
</cp:coreProperties>
</file>