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FE1" w:rsidRPr="00F97FE1" w:rsidRDefault="00F97FE1" w:rsidP="00D47882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bookmarkStart w:id="0" w:name="_GoBack"/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</w:t>
      </w:r>
      <w:r w:rsidR="00D47882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Статья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«МОТИВАЦИЯ НА ОБУЧЕНИЕ: ВИДЫ И СПОСОБЫ 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ФОРМИРОВАНИЯ, МОДЕЛИ ВНЕДРЕНИЯ»</w:t>
      </w:r>
    </w:p>
    <w:p w:rsidR="00C41FA6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Автор</w:t>
      </w:r>
      <w:proofErr w:type="gram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:Р</w:t>
      </w:r>
      <w:proofErr w:type="gram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ычкова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Светлана Николаевна </w:t>
      </w:r>
      <w:r w:rsidR="00C41FA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, учитель начальных классов , </w:t>
      </w:r>
    </w:p>
    <w:p w:rsidR="00F97FE1" w:rsidRDefault="00C41FA6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МКОУ «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Лесниковский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лицей имени Героя России </w:t>
      </w: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Тюнина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А.В.»</w:t>
      </w:r>
    </w:p>
    <w:p w:rsidR="00D47882" w:rsidRPr="00D47882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613E92" w:rsidRPr="00613E9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Учебная мотивация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 как способ повышения учебной деятельности была 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остается </w:t>
      </w:r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главной и основной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данный момент времени. Педагогические технологии обучения направлены на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качественные изменения в системе образования, на овладение школьниками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универсальными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чебными действиями. Качество овладения предметом зависит не только от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способностей учащихся, но и от имеющейся у них мотивации. Чем выше уровень мотивации,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тем больше побуждающих мотивов к деятельности, тем лучше результат за счет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приложенных усилий у школьника. Таким образом, мотивация - один из важных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факторов, что обеспечивает успех всей деятельности.</w:t>
      </w:r>
    </w:p>
    <w:p w:rsidR="00613E92" w:rsidRPr="00613E9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Мотивация (от лат. </w:t>
      </w:r>
      <w:proofErr w:type="spellStart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moveo</w:t>
      </w:r>
      <w:proofErr w:type="spellEnd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– двигаю) – общее название для процессов, методов, средств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побуждения, учащихся к продуктивной познавательной деятельности, активному освоению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содержания образования. Бразды мотивации держат в своих руках совместно учителя 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учащихся. Имея в виду первых, говорим о мотивации обучения, с позиций обучаемого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следует вести речь о мотивац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ии учения (внутренней или </w:t>
      </w:r>
      <w:proofErr w:type="spellStart"/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автомо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тивации</w:t>
      </w:r>
      <w:proofErr w:type="spellEnd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). Мотивация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объясняет направленность действия,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ор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ганизованность и устойчивость целостной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деятельности, стремление к достижению определенной цели.</w:t>
      </w:r>
    </w:p>
    <w:p w:rsidR="00F97FE1" w:rsidRPr="00D4788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Учебная мотивация — это процесс, который запускает, направляет и поддерживает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усилия, направленные на выполнение учебной деятельности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.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Формирование учебной мотивации у школьников считается одной из ключевых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проблем современной школы. Ее актуальность обусловлена обновлением содержания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обучения, постановкой задач формирования у школьников приемов самостоятельного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приобретения знаний и развития активной жизненной позиции. Учебная деятельность имеет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для разных школьников различный смысл.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613E92" w:rsidRPr="00D4788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Выявление характера учебной мотивации 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смысла учения для школьника в каждом конкретном случае играет решающую роль в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определении учителем мер педагогического воздействия (влияния). Для того чтобы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учащийся по-настоящему включился в работу, нужно, чтобы задачи, которые ставятся перед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ним в ходе учебной деятельности, были не только понятны, но и внутренне приняты им,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т.е. чтобы они приобрели значимость для учащегося и нашли, таким образом, отклик 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опорную точку в его переживании.</w:t>
      </w:r>
      <w:r w:rsidR="00613E9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F97FE1" w:rsidRPr="00F97FE1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процессе учения тип мотивации меняется. На это влияют различные причины:</w:t>
      </w:r>
    </w:p>
    <w:p w:rsidR="00F97FE1" w:rsidRPr="00D4788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новые цели ученика (например, стремление обходить или преодолевать трудности),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gramStart"/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</w:t>
      </w:r>
      <w:proofErr w:type="gramEnd"/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дачи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или неудачи в процессе учебных занятий,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F97FE1" w:rsidRPr="00D4788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выбор жизненного пути и др.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F97FE1" w:rsidRPr="00F97FE1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Большое значение</w:t>
      </w:r>
      <w:r w:rsidR="00F97FE1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уделяется изучению и формированию внутренней мотивации (стремлению к накоплению</w:t>
      </w:r>
      <w:r w:rsidR="00F97FE1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опыта, мастерства, умений, знаний).</w:t>
      </w:r>
    </w:p>
    <w:p w:rsidR="00F97FE1" w:rsidRPr="00F97FE1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Выделяется три составляющие учебной мотивации;</w:t>
      </w:r>
    </w:p>
    <w:p w:rsidR="00F97FE1" w:rsidRPr="00F97FE1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ощущение самостоятельности процесса поиска знаний,</w:t>
      </w:r>
    </w:p>
    <w:p w:rsidR="00F97FE1" w:rsidRPr="00F97FE1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ощущение свободы выбора,</w:t>
      </w:r>
    </w:p>
    <w:p w:rsidR="00F97FE1" w:rsidRPr="00D47882" w:rsidRDefault="00F97FE1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ощущение успешности (компетентности).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F97FE1" w:rsidRPr="00F97FE1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Словесные методы используются в преподавании всех учебных предметов. Этот метод</w:t>
      </w:r>
      <w:r w:rsidR="00F97FE1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предъявляет большие требования к речи учителя и учащихся. Она должны быть культурной</w:t>
      </w:r>
      <w:r w:rsidR="00F97FE1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 грамотной, лаконичной и образной, четкой и понятной; голос — достаточно громким,</w:t>
      </w:r>
      <w:r w:rsidR="00F97FE1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F97FE1" w:rsidRPr="00F97FE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произношение четким, тон не очень низкий, но и не высокий.</w:t>
      </w:r>
    </w:p>
    <w:p w:rsidR="00F97FE1" w:rsidRPr="00D47882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Выделяют следующие виды словесных методов: рассказ, беседа, объяснение, инструктаж, работа с книгой, познавательные и вербальные игры, наглядные методы</w:t>
      </w:r>
      <w:proofErr w:type="gramStart"/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,</w:t>
      </w:r>
      <w:proofErr w:type="gramEnd"/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метод иллюстрации, метод демонстрации, экскурсии, интерактивные экскурсии, </w:t>
      </w:r>
      <w:proofErr w:type="spellStart"/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видеометод</w:t>
      </w:r>
      <w:proofErr w:type="spellEnd"/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. </w:t>
      </w:r>
    </w:p>
    <w:p w:rsidR="004D134A" w:rsidRPr="00D47882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 xml:space="preserve">     </w:t>
      </w:r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Существуют практические методы: метод упражнений, метод лабораторных работ, метод практических работ, метод игры, игра-</w:t>
      </w:r>
      <w:proofErr w:type="spellStart"/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инсценировка</w:t>
      </w:r>
      <w:proofErr w:type="gramStart"/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,т</w:t>
      </w:r>
      <w:proofErr w:type="gramEnd"/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еатрализация</w:t>
      </w:r>
      <w:proofErr w:type="spellEnd"/>
      <w:r w:rsidR="004D134A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. </w:t>
      </w:r>
    </w:p>
    <w:p w:rsidR="004D134A" w:rsidRPr="004D134A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="004D134A"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выбор методов обучения оказывает влияние ряд условий и факторов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объективного и субъективного свойства. Среди них можно выделить уровень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сформированности</w:t>
      </w:r>
      <w:proofErr w:type="spellEnd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мотивации учения: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степень развитости познавательной активности и интереса к учению;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уровень подготовленности учащихся (наличие имеющихся знаний, их ширина и </w:t>
      </w:r>
      <w:proofErr w:type="spell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глубина</w:t>
      </w:r>
      <w:proofErr w:type="gram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,р</w:t>
      </w:r>
      <w:proofErr w:type="gramEnd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азнообразие</w:t>
      </w:r>
      <w:proofErr w:type="spellEnd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, уровень интеллектуального развития, работоспособность, </w:t>
      </w:r>
      <w:proofErr w:type="spell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организованность,воспитанность</w:t>
      </w:r>
      <w:proofErr w:type="spellEnd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);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gram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особенности учащихся (возрастные, индивидуальные различия, национальные,</w:t>
      </w:r>
      <w:proofErr w:type="gramEnd"/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принадлежность к религиозным конфессиям, особенности сложившихся отношений внутри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классного коллектива, социальные различия, их жизненный опыт).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gram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Из вышеперечисленных методов наиболее эффективными являются следующие:</w:t>
      </w:r>
      <w:proofErr w:type="gramEnd"/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Интерактивные экскурсии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Познавательные и вербальные игры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Игры-инсценировки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Презентации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Театрализация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Классические словесные и наглядные методы не могут в полной мере обеспечить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активное формирование творческого мышления, развитие творческой деятельности</w:t>
      </w:r>
    </w:p>
    <w:p w:rsidR="004D134A" w:rsidRPr="004D134A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учащихся, познание действительности и гармоничное “вхождение” во </w:t>
      </w:r>
      <w:proofErr w:type="gramStart"/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взрослую</w:t>
      </w:r>
      <w:proofErr w:type="gramEnd"/>
    </w:p>
    <w:p w:rsidR="004D134A" w:rsidRPr="00D47882" w:rsidRDefault="004D134A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самостоятельную жизнь. Идет процесс их развития в направлении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</w:t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овершенствования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дидактических и особенно деловых игр, методов компьютерного обучения, видео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наглядности в органическом соединении с традиционными 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</w:t>
      </w:r>
      <w:r w:rsidRPr="004D134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етодами.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Методические прием</w:t>
      </w:r>
      <w:proofErr w:type="gram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ы–</w:t>
      </w:r>
      <w:proofErr w:type="gram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это элементы конкретного метода, выражающие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умственные или практические действия учителя и учащихся в процессе обучения, они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применяются с целью усиления возможностей того или иного метода и вне метода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теряют свое значение. Это отдельные операции, умственные или практические действия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учителя или учащихся, которые дополняют форму усвоения материала, предлагаемую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данным методом. Одни и те же приемы входят в состав различных методов обучения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Приемы обучения подразделяются </w:t>
      </w:r>
      <w:proofErr w:type="gram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</w:t>
      </w:r>
      <w:proofErr w:type="gram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: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-приемы формирования и активизации отдельных операций мышления, внимания,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памяти, восприятия, воображения;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-приемы, способствующие созданию проблемных, поисковых ситуаций </w:t>
      </w:r>
      <w:proofErr w:type="gram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</w:t>
      </w:r>
      <w:proofErr w:type="gramEnd"/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мыслительной деятельности школьников;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-приемы, активизирующие переживания, чувства учащихся, связанные с изучением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учебного материала;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-приемы контроля, самоконтроля, самообучения школьников;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-приемы управления в учебном процессе </w:t>
      </w:r>
      <w:proofErr w:type="gram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коллективными</w:t>
      </w:r>
      <w:proofErr w:type="gram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личными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взаимоотношениями учащихся.</w:t>
      </w:r>
    </w:p>
    <w:p w:rsidR="00BC3DA0" w:rsidRPr="00D47882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Одни и те же приемы могут быть включены в различные методы обучения.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 w:rsidRPr="00BC3DA0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Синквейн</w:t>
      </w:r>
      <w:proofErr w:type="gramStart"/>
      <w:r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Э</w:t>
      </w:r>
      <w:proofErr w:type="gram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то</w:t>
      </w:r>
      <w:proofErr w:type="spell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методический прием, который представляет собой составление </w:t>
      </w:r>
      <w:proofErr w:type="spell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стихотворения,состоящего</w:t>
      </w:r>
      <w:proofErr w:type="spell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из 5 строк. При этом написание каждой из них подчинено определенным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принципам, правилам. Таким образом, происходит краткое </w:t>
      </w:r>
      <w:proofErr w:type="spell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резюмирование</w:t>
      </w:r>
      <w:proofErr w:type="spell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 подведение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итогов по изученному учебному материалу. </w:t>
      </w:r>
      <w:proofErr w:type="spell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Синквейн</w:t>
      </w:r>
      <w:proofErr w:type="spell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является одной из технологий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критического мышления, которая активирует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умственную деятельность школьников, через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чтение и письмо. Написание его – это свободное творчество, которое требует от учащегося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найти и выделить в изучаемой теме наиболее существенные элементы, проанализировать их,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сделать выводы и коротко сформулировать, основываясь на основных принципах написания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стихотворения.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Кластер</w:t>
      </w:r>
      <w:r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="00D47882"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Графическая форма организации информации, когда выделяются основные</w:t>
      </w:r>
    </w:p>
    <w:p w:rsidR="00BC3DA0" w:rsidRPr="00BC3DA0" w:rsidRDefault="00BC3DA0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смысловые единицы, которые фиксируются в виде схемы с обозначением всех связей между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ними) </w:t>
      </w:r>
      <w:proofErr w:type="gramStart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-м</w:t>
      </w:r>
      <w:proofErr w:type="gramEnd"/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етодический прием в работе с информацией на уроке. В зависимости от способа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организации урока, кластер может быть оформлен на доске, на отдельном листе или в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тетради у каждого ученика при выполнении индивидуального задания. Составляя кластер,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желательно использовать разноцветные мелки,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арандаши, ручки, фломастеры. Это позволит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выделить некоторые определенные моменты и нагляднее отобразить общую картину,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упрощая процесс систематизации всей информации.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Рекомендации по составлению кластера.</w:t>
      </w:r>
    </w:p>
    <w:p w:rsidR="008465FC" w:rsidRPr="008465FC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="00BC3DA0"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Существует несколько рекомендаций по составлению кластера. При его создании не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BC3DA0" w:rsidRPr="00BC3DA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стоит бояться излагать и фиксировать все, что приходит на ум, даже если это просто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ассоциации или предположения. В ходе работы неверные или неточные 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ысказывания могут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быть исправлены или дополнены. Учащиеся могут смело дать волю воображению и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интуиции, продолжая работу до тех пор, пока не закончатся все идеи. Не стоит бояться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значительного количества смысловых единиц, нужно попытаться составить как можно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больше связей между ними. В процессе анализа все систематизируется и станет на свои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места.</w:t>
      </w:r>
    </w:p>
    <w:p w:rsidR="008465FC" w:rsidRPr="008465FC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Метод кластера может применяться практически на всех уроках, при изучении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самых разных тем. Форма работы при использовании данного метода может быть 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бсолютно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любой: индивидуальной, групповой и коллективной. Она определяется в зависимости от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поставленных целей и задач, возможностей учителя и коллектива. Допустимо перетекание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одной формы в другую. Например, на стадии вызова, это будет индивидуальная работа, где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каждый учащийся создает в тетради собственный кластер. По мере поступления новых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знаний, в качестве совместного обсуждения пройденного материала, на базе персональных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рисунков и с учетом полученных на уроке знаний, составляется общая графическая схема.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Кластер может быть 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спользован как способ организации работы на уроке, и в качестве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домашнего задания. В последнем случае важно наличие у учащихся определенного опыта </w:t>
      </w:r>
      <w:proofErr w:type="gramStart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</w:t>
      </w:r>
      <w:proofErr w:type="gramEnd"/>
    </w:p>
    <w:p w:rsidR="008465FC" w:rsidRPr="00D4788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его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составлении</w:t>
      </w:r>
      <w:proofErr w:type="gram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465FC" w:rsidRPr="008465FC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Сорбонка</w:t>
      </w:r>
      <w:proofErr w:type="spellEnd"/>
      <w:r w:rsidR="008465FC"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Pr="00D4788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Является одним из технологических приемов. Она представляет собой карточку, где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 одной стороны записывается вопрос, а с другой — ответ. Таким образом, ученик отвечает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на вопрос и тут же проверяет себя. Использование </w:t>
      </w:r>
      <w:proofErr w:type="spellStart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сорбонки</w:t>
      </w:r>
      <w:proofErr w:type="spellEnd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позволяет заучивать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определения, понятия, даты, значения иностранных слов и </w:t>
      </w:r>
      <w:proofErr w:type="spellStart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т.д</w:t>
      </w:r>
      <w:proofErr w:type="gramStart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.В</w:t>
      </w:r>
      <w:proofErr w:type="spellEnd"/>
      <w:proofErr w:type="gramEnd"/>
      <w:r w:rsidR="008465FC"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качестве достоинств выделяют: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концентрацию внимания на определенных элементах программного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материала;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увеличение частоты повторения;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повышение заинтересованности и раскрепощение памяти,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благодаря</w:t>
      </w:r>
      <w:proofErr w:type="gramEnd"/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оригинальному оформлению и увлекательной игровой форме;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экономию времени на уроке, посвященному проверке пройденного</w:t>
      </w:r>
      <w:proofErr w:type="gramEnd"/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материала;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sym w:font="Symbol" w:char="F0B7"/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формирование умений самоконтроля, самопроверки и взаимоконтроля.</w:t>
      </w:r>
    </w:p>
    <w:p w:rsidR="008465FC" w:rsidRPr="00D4788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Сорбонка</w:t>
      </w:r>
      <w:proofErr w:type="spell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выглядит как карточка, выполненная на бумажной основе. Для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изготовления понадобится плотная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бумага</w:t>
      </w:r>
      <w:proofErr w:type="gram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— ватман или картон —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которая</w:t>
      </w:r>
      <w:proofErr w:type="gram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нарезается на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прямоугольники примерным размером 10x15 см. Стоит учитывать, что при групповой работе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spell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сорбонку</w:t>
      </w:r>
      <w:proofErr w:type="spell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должно быть видно всему классу, но при этом очень удобно, если весь комплект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помещается в стандартный конверт. Текст можно написать обычным маркером или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распечатать на принтере.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каждом из этапов урока необходимо использовать проблемные мотивации,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задания. Если учитель делает это, то обычно мотивации учащихся находятся на достаточно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высоком уровне. Важно отметить, что по содержанию она является познавательной, </w:t>
      </w:r>
      <w:proofErr w:type="spell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т.е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.в</w:t>
      </w:r>
      <w:proofErr w:type="gram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нутренней</w:t>
      </w:r>
      <w:proofErr w:type="spell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Основная движущая пружина поискового, проблемного обучения – это система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интересных вопросов, творческих заданий и исследовательских проектов, которые ставятся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перед учениками. Необходимо широко использовать:</w:t>
      </w:r>
    </w:p>
    <w:p w:rsidR="008465FC" w:rsidRPr="00D4788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▪ вопросы, адресованные ученикам, в которых сталкиваются противоречия.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▪ вопросы, требующие установления сходства и различия. Чем менее очевидно это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различие или сходство, тем интереснее его обнаружить;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▪ вопросы по установлению </w:t>
      </w:r>
      <w:proofErr w:type="spell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причинно</w:t>
      </w:r>
      <w:proofErr w:type="spell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–следственных связей. Открытие каждой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причины – шаг к более глубокому пониманию.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▪ Одним из видов активного поиска являются действия выбора, работа по желанию.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(Например, выучить понравившееся стихотворение или отрывок по выбору).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▪ Активная поисковая деятельность стимулирует собственные примеры обнаружения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грамматических закономерностей.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▪ Поисковую умственную активность вызывают задания, которые требуют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от</w:t>
      </w:r>
      <w:proofErr w:type="gramEnd"/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школьников исправления логических, фонетических, стилистических и прочих ошибок.</w:t>
      </w:r>
    </w:p>
    <w:p w:rsidR="008465FC" w:rsidRPr="00D4788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Постоянная систематическая работа по обнаружению, исправлению и объяснению ошибок,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редактирование текстов – один из действенных методов обучения и развития учащихся.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Необходимо также стремиться к организации и использованию в процессе обучения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различных «обратных связей» между учителем и учащимися (взаимный опрос-диалог,</w:t>
      </w:r>
      <w:proofErr w:type="gramEnd"/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собеседование, дискуссия, групповые формы обучения и т.п.) В настоящее время принцип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spell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деятельностного</w:t>
      </w:r>
      <w:proofErr w:type="spellEnd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подхода в образовании становится ведущим, и школьная практика требует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конкретных технологий, обеспечивающих его реализацию. Поэтому, на наш взгляд, особое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место должна занять организация общения сверстников, чему могут способствовать особые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(например, проектные) формы организации учения. В чем же суть обучения учащихся в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форме проектной деятельности?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Проектная деятельность – педагогическая технология, ориентированная не </w:t>
      </w:r>
      <w:proofErr w:type="gramStart"/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</w:t>
      </w:r>
      <w:proofErr w:type="gramEnd"/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интеграцию фактических знаний, а на их применение и приобретение новых путем</w:t>
      </w:r>
    </w:p>
    <w:p w:rsidR="008465FC" w:rsidRPr="008465FC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самообразования. Метод дает простор для творческой инициативы учащихся и педагога,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подразумевает их дружеское сотрудничество, что создает положительную мотивацию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465F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ребенка к учебе.</w:t>
      </w:r>
    </w:p>
    <w:p w:rsidR="008465FC" w:rsidRPr="00D4788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И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нформационные проекты 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количеству участников различаются так называемые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proofErr w:type="spellStart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монопроекты</w:t>
      </w:r>
      <w:proofErr w:type="spellEnd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коллективные проекты. По временной протяженности проекты могут быть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самыми разнообразными (от одного урока до нескольких месяцев), в зависимости от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поставленной задачи. В создании проекта может участвовать как один ученик, так и группа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ребят (класс, учебная параллель, заинтересованная разновозрастная группа и т.д.).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613E92" w:rsidRPr="00613E92" w:rsidRDefault="00613E9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Можно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создавать </w:t>
      </w:r>
      <w:proofErr w:type="spellStart"/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межпредметные</w:t>
      </w:r>
      <w:proofErr w:type="spellEnd"/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(на основе координации учебных предметов) и </w:t>
      </w:r>
      <w:proofErr w:type="spellStart"/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монопредметные</w:t>
      </w:r>
      <w:proofErr w:type="spellEnd"/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проекты. Реализация метода проектов на практике ведет к изменению позиции учителя. Из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носителя готовых знаний он превращается в организатора учебно-познавательной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деятельности своих учеников. Отметим, что вопросы организации проектной деятельности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(содержание, методика, формы организации, оценка результативности) подробно</w:t>
      </w:r>
      <w:r w:rsidR="008465FC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рассмотрены в специальной литературе, посвященной данной теме.</w:t>
      </w:r>
    </w:p>
    <w:p w:rsidR="00613E92" w:rsidRPr="00613E92" w:rsidRDefault="008465FC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Таким образом, развитию у учащихся положительного отношения к учению</w:t>
      </w:r>
    </w:p>
    <w:p w:rsidR="00613E92" w:rsidRPr="00613E92" w:rsidRDefault="00613E9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способствуют все средства совершенствования учебного процесса: обновление содержания и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укрепление </w:t>
      </w:r>
      <w:proofErr w:type="spellStart"/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межпредметных</w:t>
      </w:r>
      <w:proofErr w:type="spellEnd"/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связей, совершенствование методов обучения, использование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всех видов проблемно-развивающего обучения, модернизация структуры урока, применение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различных форм индивидуальной, коллективной и групповой работы и т.д. Вместе с тем,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очень важно, на наш взгляд, обеспечить сбалансированность между поисковой и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исполнительской частью учебной работы школьников, между совместной и индивидуальной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формами работы</w:t>
      </w:r>
      <w:r w:rsidR="00D47882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613E92" w:rsidRPr="00613E92" w:rsidRDefault="00D4788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 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Если у большинства младших школьников ещё фактически нет особого, независимого от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мнения взрослых людей отношения к себе отличается психологическим многоцветием: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ребенок знает отчасти правильно, может оценивать себя как с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положительной, так и с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отрицательной стороны, видя свои достоинства и недостатки. Такое отношение, помимо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прочего, противоречиво. Подросток, с одной стороны, может видеть и оценивать себя как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вполне достойно, заслуживающего уважения человека, а с другой стороны - как личность,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обладающую личными реальными недостатками, от которых необходимо избавляться.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Учебная мотивация является одной из значимых мотиваций этого возрастного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периода. Согласно исследованиям, учебная деятельность школьников побуждается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иерархией мотивов, в которой основными могут быть внутренние мотивы, связанные с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содержанием этой деятельности и её выполнением, или социальные мотивы, связанные с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потребностью ребёнка занять определённую позицию в системе общественных отношений.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Важно, если не увеличить, то хотя бы сохранить учебную мотивацию учащихся при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переходе из начальной школы </w:t>
      </w:r>
      <w:proofErr w:type="gramStart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</w:t>
      </w:r>
      <w:proofErr w:type="gramEnd"/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среднюю. Снизить количество неуспевающих учеников. Для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этого необходима каждодневная работа не только классного руководителя, но и учителей</w:t>
      </w:r>
      <w:r w:rsidR="00BC3DA0"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предметников, и администрации. Ведь престиж школы, её наполняемость зависит от</w:t>
      </w:r>
      <w:r w:rsidRPr="00D4788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13E92" w:rsidRPr="00613E9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количества успевающих учеников.</w:t>
      </w:r>
    </w:p>
    <w:p w:rsidR="00613E92" w:rsidRPr="00613E92" w:rsidRDefault="00613E92" w:rsidP="00D478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bookmarkEnd w:id="0"/>
    <w:p w:rsidR="004A2864" w:rsidRPr="00D47882" w:rsidRDefault="004A2864" w:rsidP="00D478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4A2864" w:rsidRPr="00D47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8D3"/>
    <w:rsid w:val="002A28D3"/>
    <w:rsid w:val="004A2864"/>
    <w:rsid w:val="004D134A"/>
    <w:rsid w:val="00613E92"/>
    <w:rsid w:val="008465FC"/>
    <w:rsid w:val="00BC3DA0"/>
    <w:rsid w:val="00C41FA6"/>
    <w:rsid w:val="00D47882"/>
    <w:rsid w:val="00F9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2235</Words>
  <Characters>12742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5</cp:revision>
  <dcterms:created xsi:type="dcterms:W3CDTF">2023-10-26T11:46:00Z</dcterms:created>
  <dcterms:modified xsi:type="dcterms:W3CDTF">2023-10-26T13:13:00Z</dcterms:modified>
</cp:coreProperties>
</file>