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A90" w:rsidRDefault="0058073F" w:rsidP="00E413D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Тема: </w:t>
      </w:r>
      <w:bookmarkStart w:id="0" w:name="_GoBack"/>
      <w:bookmarkEnd w:id="0"/>
      <w:r w:rsidR="00E413D4" w:rsidRPr="005807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"Формирование функциональной грамотности как основа развития учебно-познавательной компетентности учащихся в процессе изучения математических дисциплин"</w:t>
      </w:r>
    </w:p>
    <w:p w:rsidR="0058073F" w:rsidRPr="0058073F" w:rsidRDefault="0058073F" w:rsidP="0058073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58073F">
        <w:rPr>
          <w:rFonts w:ascii="Times New Roman" w:hAnsi="Times New Roman" w:cs="Times New Roman"/>
          <w:bCs/>
          <w:iCs/>
          <w:sz w:val="28"/>
          <w:szCs w:val="28"/>
        </w:rPr>
        <w:t xml:space="preserve">Подготовила: Щелкунова Инна Владимировна </w:t>
      </w:r>
    </w:p>
    <w:p w:rsidR="0058073F" w:rsidRPr="0058073F" w:rsidRDefault="0058073F" w:rsidP="0058073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58073F">
        <w:rPr>
          <w:rFonts w:ascii="Times New Roman" w:hAnsi="Times New Roman" w:cs="Times New Roman"/>
          <w:bCs/>
          <w:iCs/>
          <w:sz w:val="28"/>
          <w:szCs w:val="28"/>
        </w:rPr>
        <w:t xml:space="preserve">Учитель математики МБОУ СОШ №48 </w:t>
      </w:r>
      <w:proofErr w:type="spellStart"/>
      <w:r w:rsidRPr="0058073F">
        <w:rPr>
          <w:rFonts w:ascii="Times New Roman" w:hAnsi="Times New Roman" w:cs="Times New Roman"/>
          <w:bCs/>
          <w:iCs/>
          <w:sz w:val="28"/>
          <w:szCs w:val="28"/>
        </w:rPr>
        <w:t>г.Белгорода</w:t>
      </w:r>
      <w:proofErr w:type="spellEnd"/>
    </w:p>
    <w:p w:rsidR="00E413D4" w:rsidRPr="0058073F" w:rsidRDefault="00E413D4" w:rsidP="0058073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000000" w:rsidRPr="0058073F" w:rsidRDefault="00E413D4" w:rsidP="00E413D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Функциональная грамотность</w:t>
      </w:r>
      <w:r w:rsidR="0058073F" w:rsidRPr="0058073F">
        <w:rPr>
          <w:rFonts w:ascii="Times New Roman" w:hAnsi="Times New Roman" w:cs="Times New Roman"/>
          <w:sz w:val="28"/>
          <w:szCs w:val="28"/>
        </w:rPr>
        <w:t xml:space="preserve"> — способность личности самостоятельно осуществлять учебную деятельность и применять </w:t>
      </w:r>
      <w:r w:rsidR="0058073F" w:rsidRPr="0058073F">
        <w:rPr>
          <w:rFonts w:ascii="Times New Roman" w:hAnsi="Times New Roman" w:cs="Times New Roman"/>
          <w:sz w:val="28"/>
          <w:szCs w:val="28"/>
        </w:rPr>
        <w:t>приобретённые знания, умения и навыки для решения жизненных задач в различных сферах человеческой деятельности, общения и социальных отношений. </w:t>
      </w:r>
    </w:p>
    <w:p w:rsidR="00E413D4" w:rsidRPr="0058073F" w:rsidRDefault="00E413D4" w:rsidP="00E413D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Некоторые аспекты формирования функциональной грамотности на уроках математики:</w:t>
      </w:r>
    </w:p>
    <w:p w:rsidR="00000000" w:rsidRPr="0058073F" w:rsidRDefault="0058073F" w:rsidP="00E413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</w:t>
      </w:r>
      <w:proofErr w:type="spellStart"/>
      <w:r w:rsidRPr="0058073F">
        <w:rPr>
          <w:rFonts w:ascii="Times New Roman" w:hAnsi="Times New Roman" w:cs="Times New Roman"/>
          <w:b/>
          <w:bCs/>
          <w:sz w:val="28"/>
          <w:szCs w:val="28"/>
        </w:rPr>
        <w:t>компетентностно</w:t>
      </w:r>
      <w:proofErr w:type="spellEnd"/>
      <w:r w:rsidRPr="0058073F">
        <w:rPr>
          <w:rFonts w:ascii="Times New Roman" w:hAnsi="Times New Roman" w:cs="Times New Roman"/>
          <w:b/>
          <w:bCs/>
          <w:sz w:val="28"/>
          <w:szCs w:val="28"/>
        </w:rPr>
        <w:t>-ориентированных заданий</w:t>
      </w:r>
      <w:r w:rsidRPr="0058073F">
        <w:rPr>
          <w:rFonts w:ascii="Times New Roman" w:hAnsi="Times New Roman" w:cs="Times New Roman"/>
          <w:sz w:val="28"/>
          <w:szCs w:val="28"/>
        </w:rPr>
        <w:t>. Они способны привить интерес ученика к изучению математики, изменяют организацию т</w:t>
      </w:r>
      <w:r w:rsidRPr="0058073F">
        <w:rPr>
          <w:rFonts w:ascii="Times New Roman" w:hAnsi="Times New Roman" w:cs="Times New Roman"/>
          <w:sz w:val="28"/>
          <w:szCs w:val="28"/>
        </w:rPr>
        <w:t>радиционного урока. Такие задания базируются на знаниях и умениях и требуют умения применять накопленные знания в практической деятельности.</w:t>
      </w:r>
    </w:p>
    <w:p w:rsidR="00000000" w:rsidRPr="0058073F" w:rsidRDefault="0058073F" w:rsidP="00E413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Применение интегрирован</w:t>
      </w:r>
      <w:r w:rsidRPr="0058073F">
        <w:rPr>
          <w:rFonts w:ascii="Times New Roman" w:hAnsi="Times New Roman" w:cs="Times New Roman"/>
          <w:b/>
          <w:bCs/>
          <w:sz w:val="28"/>
          <w:szCs w:val="28"/>
        </w:rPr>
        <w:t>ных заданий</w:t>
      </w:r>
      <w:r w:rsidRPr="0058073F">
        <w:rPr>
          <w:rFonts w:ascii="Times New Roman" w:hAnsi="Times New Roman" w:cs="Times New Roman"/>
          <w:sz w:val="28"/>
          <w:szCs w:val="28"/>
        </w:rPr>
        <w:t xml:space="preserve">. Они объединяют математику с другими предметами, </w:t>
      </w:r>
      <w:proofErr w:type="gramStart"/>
      <w:r w:rsidRPr="0058073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8073F">
        <w:rPr>
          <w:rFonts w:ascii="Times New Roman" w:hAnsi="Times New Roman" w:cs="Times New Roman"/>
          <w:sz w:val="28"/>
          <w:szCs w:val="28"/>
        </w:rPr>
        <w:t xml:space="preserve"> математикой и русским языком, экономикой и математикой, математикой и литературой. </w:t>
      </w:r>
    </w:p>
    <w:p w:rsidR="00000000" w:rsidRPr="0058073F" w:rsidRDefault="0058073F" w:rsidP="00E413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Использование информационных технологий</w:t>
      </w:r>
      <w:r w:rsidRPr="0058073F">
        <w:rPr>
          <w:rFonts w:ascii="Times New Roman" w:hAnsi="Times New Roman" w:cs="Times New Roman"/>
          <w:sz w:val="28"/>
          <w:szCs w:val="28"/>
        </w:rPr>
        <w:t>. Они являются одним из главных средст</w:t>
      </w:r>
      <w:r w:rsidRPr="0058073F">
        <w:rPr>
          <w:rFonts w:ascii="Times New Roman" w:hAnsi="Times New Roman" w:cs="Times New Roman"/>
          <w:sz w:val="28"/>
          <w:szCs w:val="28"/>
        </w:rPr>
        <w:t>в развития функциональной грамотности.</w:t>
      </w:r>
      <w:r w:rsidRPr="005807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0000" w:rsidRPr="0058073F" w:rsidRDefault="0058073F" w:rsidP="00E413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Развитие логической грамотност</w:t>
      </w:r>
      <w:r w:rsidRPr="0058073F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8073F">
        <w:rPr>
          <w:rFonts w:ascii="Times New Roman" w:hAnsi="Times New Roman" w:cs="Times New Roman"/>
          <w:sz w:val="28"/>
          <w:szCs w:val="28"/>
        </w:rPr>
        <w:t>. Ученики учатся выявлять математические закономерности и отношения, выполнять посильное обобщение, делать выводы. </w:t>
      </w:r>
    </w:p>
    <w:p w:rsidR="00000000" w:rsidRPr="0058073F" w:rsidRDefault="0058073F" w:rsidP="00E413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Создание проблемных ситуаций</w:t>
      </w:r>
      <w:r w:rsidRPr="0058073F">
        <w:rPr>
          <w:rFonts w:ascii="Times New Roman" w:hAnsi="Times New Roman" w:cs="Times New Roman"/>
          <w:sz w:val="28"/>
          <w:szCs w:val="28"/>
        </w:rPr>
        <w:t>. Такой метод способствует воспитанию и развитию творческих способностей учащихся, обучению их системе активных умственных действий.  </w:t>
      </w:r>
    </w:p>
    <w:p w:rsidR="00000000" w:rsidRPr="0058073F" w:rsidRDefault="0058073F" w:rsidP="00E413D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Для формирования функциональной грамотности</w:t>
      </w:r>
      <w:r w:rsidRPr="0058073F">
        <w:rPr>
          <w:rFonts w:ascii="Times New Roman" w:hAnsi="Times New Roman" w:cs="Times New Roman"/>
          <w:sz w:val="28"/>
          <w:szCs w:val="28"/>
        </w:rPr>
        <w:t> также важно регулярно задавать ученикам вопросы о то</w:t>
      </w:r>
      <w:r w:rsidRPr="0058073F">
        <w:rPr>
          <w:rFonts w:ascii="Times New Roman" w:hAnsi="Times New Roman" w:cs="Times New Roman"/>
          <w:sz w:val="28"/>
          <w:szCs w:val="28"/>
        </w:rPr>
        <w:t>м, где в жизни им пригодятся полученные знания и умения.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>Теории развития учебно-познавательной компетентности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>Оценка уровня уч</w:t>
      </w:r>
      <w:r w:rsidRPr="0058073F">
        <w:rPr>
          <w:rFonts w:ascii="Times New Roman" w:hAnsi="Times New Roman" w:cs="Times New Roman"/>
          <w:sz w:val="28"/>
          <w:szCs w:val="28"/>
        </w:rPr>
        <w:t>ебно-познавательной компетентности учащихся в математике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>Выявление проблемных моментов</w:t>
      </w:r>
    </w:p>
    <w:p w:rsidR="008E77DF" w:rsidRPr="0058073F" w:rsidRDefault="008E77DF" w:rsidP="008E77DF">
      <w:pPr>
        <w:ind w:left="720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Выделяется несколько основных видов функциональной грамотности: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Информационная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Коммуникативная, 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Общая грамотность</w:t>
      </w:r>
      <w:r w:rsidRPr="0058073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 xml:space="preserve">Компьютерная: 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Грамотность действий в чрезвычайных ситуациях: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8073F">
        <w:rPr>
          <w:rFonts w:ascii="Times New Roman" w:hAnsi="Times New Roman" w:cs="Times New Roman"/>
          <w:b/>
          <w:bCs/>
          <w:sz w:val="28"/>
          <w:szCs w:val="28"/>
        </w:rPr>
        <w:t>Деятельностная</w:t>
      </w:r>
      <w:proofErr w:type="spellEnd"/>
      <w:r w:rsidRPr="0058073F">
        <w:rPr>
          <w:rFonts w:ascii="Times New Roman" w:hAnsi="Times New Roman" w:cs="Times New Roman"/>
          <w:b/>
          <w:bCs/>
          <w:sz w:val="28"/>
          <w:szCs w:val="28"/>
        </w:rPr>
        <w:t xml:space="preserve"> грамотность: 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 xml:space="preserve">Владение иностранными языками: 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Грамотность при решении бытовых проблем:  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Финансовая грамотность</w:t>
      </w:r>
      <w:r w:rsidRPr="0058073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 xml:space="preserve">Естественно-научная грамотность: 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 xml:space="preserve">Математическая грамотность: </w:t>
      </w:r>
    </w:p>
    <w:p w:rsidR="00000000" w:rsidRPr="0058073F" w:rsidRDefault="0058073F" w:rsidP="008E77D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 xml:space="preserve">Читательская грамотность: </w:t>
      </w:r>
    </w:p>
    <w:p w:rsidR="00E413D4" w:rsidRPr="0058073F" w:rsidRDefault="00E413D4" w:rsidP="0036010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60109" w:rsidRPr="0058073F" w:rsidRDefault="00360109" w:rsidP="00360109">
      <w:pPr>
        <w:ind w:left="720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Для оценки уровня учебно-познавательной компетентности учащихся в математике можно использовать различные методы:</w:t>
      </w:r>
    </w:p>
    <w:p w:rsidR="00000000" w:rsidRPr="0058073F" w:rsidRDefault="0058073F" w:rsidP="0036010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Проведение проверочных работ в форме теста</w:t>
      </w:r>
      <w:r w:rsidRPr="0058073F">
        <w:rPr>
          <w:rFonts w:ascii="Times New Roman" w:hAnsi="Times New Roman" w:cs="Times New Roman"/>
          <w:sz w:val="28"/>
          <w:szCs w:val="28"/>
        </w:rPr>
        <w:t>. В ходе такой работы ученики приобретаю</w:t>
      </w:r>
      <w:r w:rsidRPr="0058073F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Pr="0058073F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58073F">
        <w:rPr>
          <w:rFonts w:ascii="Times New Roman" w:hAnsi="Times New Roman" w:cs="Times New Roman"/>
          <w:sz w:val="28"/>
          <w:szCs w:val="28"/>
        </w:rPr>
        <w:t xml:space="preserve"> умения и навыки. </w:t>
      </w:r>
    </w:p>
    <w:p w:rsidR="00000000" w:rsidRPr="0058073F" w:rsidRDefault="0058073F" w:rsidP="0036010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Использование контрольных работ, тестов, срезов</w:t>
      </w:r>
      <w:r w:rsidRPr="0058073F">
        <w:rPr>
          <w:rFonts w:ascii="Times New Roman" w:hAnsi="Times New Roman" w:cs="Times New Roman"/>
          <w:sz w:val="28"/>
          <w:szCs w:val="28"/>
        </w:rPr>
        <w:t>. С их помощью можно выявить уровень сформированности учебно-познавательных компетенций. </w:t>
      </w:r>
    </w:p>
    <w:p w:rsidR="00000000" w:rsidRPr="0058073F" w:rsidRDefault="0058073F" w:rsidP="0036010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Проведение специально продуманных уроков и мероприятий</w:t>
      </w:r>
      <w:r w:rsidRPr="0058073F">
        <w:rPr>
          <w:rFonts w:ascii="Times New Roman" w:hAnsi="Times New Roman" w:cs="Times New Roman"/>
          <w:sz w:val="28"/>
          <w:szCs w:val="28"/>
        </w:rPr>
        <w:t>. Например, можно организовать урок «Математика в жизненных ситуациях», где ученики смогут проявить свои деловые качества.  </w:t>
      </w:r>
    </w:p>
    <w:p w:rsidR="00000000" w:rsidRPr="0058073F" w:rsidRDefault="0058073F" w:rsidP="00360109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Вовлечение учащихся в предметные олимпиады</w:t>
      </w:r>
      <w:r w:rsidRPr="0058073F">
        <w:rPr>
          <w:rFonts w:ascii="Times New Roman" w:hAnsi="Times New Roman" w:cs="Times New Roman"/>
          <w:sz w:val="28"/>
          <w:szCs w:val="28"/>
        </w:rPr>
        <w:t>. Они включают в себя нестандартные задания, требующие применения учеником и</w:t>
      </w:r>
      <w:r w:rsidRPr="0058073F">
        <w:rPr>
          <w:rFonts w:ascii="Times New Roman" w:hAnsi="Times New Roman" w:cs="Times New Roman"/>
          <w:sz w:val="28"/>
          <w:szCs w:val="28"/>
        </w:rPr>
        <w:t>менно предметной логики, а не материала из школьного курса.</w:t>
      </w:r>
    </w:p>
    <w:p w:rsidR="00E413D4" w:rsidRPr="0058073F" w:rsidRDefault="00360109" w:rsidP="00E413D4">
      <w:p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Выделяют три уровня математической компетентности</w:t>
      </w:r>
      <w:r w:rsidRPr="0058073F">
        <w:rPr>
          <w:rFonts w:ascii="Times New Roman" w:hAnsi="Times New Roman" w:cs="Times New Roman"/>
          <w:sz w:val="28"/>
          <w:szCs w:val="28"/>
        </w:rPr>
        <w:t>:</w:t>
      </w:r>
    </w:p>
    <w:p w:rsidR="00000000" w:rsidRPr="0058073F" w:rsidRDefault="0058073F" w:rsidP="0036010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Уровень воспроизведения</w:t>
      </w:r>
      <w:r w:rsidRPr="005807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0109" w:rsidRPr="0058073F" w:rsidRDefault="0058073F" w:rsidP="0036010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Уровень установления связей</w:t>
      </w:r>
    </w:p>
    <w:p w:rsidR="00360109" w:rsidRPr="0058073F" w:rsidRDefault="00360109" w:rsidP="0036010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Уровень рассуждений</w:t>
      </w:r>
    </w:p>
    <w:p w:rsidR="00360109" w:rsidRPr="0058073F" w:rsidRDefault="00360109" w:rsidP="0036010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60109" w:rsidRPr="0058073F" w:rsidRDefault="0058073F" w:rsidP="0036010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Уровень воспроизведения</w:t>
      </w:r>
      <w:r w:rsidRPr="0058073F">
        <w:rPr>
          <w:rFonts w:ascii="Times New Roman" w:hAnsi="Times New Roman" w:cs="Times New Roman"/>
          <w:sz w:val="28"/>
          <w:szCs w:val="28"/>
        </w:rPr>
        <w:t>. Это прямое применение в знакомой ситуации известных фактов, ста</w:t>
      </w:r>
      <w:r w:rsidRPr="0058073F">
        <w:rPr>
          <w:rFonts w:ascii="Times New Roman" w:hAnsi="Times New Roman" w:cs="Times New Roman"/>
          <w:sz w:val="28"/>
          <w:szCs w:val="28"/>
        </w:rPr>
        <w:t xml:space="preserve">ндартных приёмов, распознавание математических </w:t>
      </w:r>
      <w:r w:rsidRPr="0058073F">
        <w:rPr>
          <w:rFonts w:ascii="Times New Roman" w:hAnsi="Times New Roman" w:cs="Times New Roman"/>
          <w:sz w:val="28"/>
          <w:szCs w:val="28"/>
        </w:rPr>
        <w:lastRenderedPageBreak/>
        <w:t>объектов и свойств, выполнение стандартных процедур, применение известных алгоритмов и технических навыков, работа со стандартными, знакомыми выражениями и формулами, непосредственное выполнение вычислений.</w:t>
      </w:r>
    </w:p>
    <w:p w:rsidR="00360109" w:rsidRPr="0058073F" w:rsidRDefault="00360109" w:rsidP="003601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0000" w:rsidRPr="0058073F" w:rsidRDefault="0058073F" w:rsidP="0036010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>Уровень установления связей</w:t>
      </w:r>
      <w:r w:rsidRPr="0058073F">
        <w:rPr>
          <w:rFonts w:ascii="Times New Roman" w:hAnsi="Times New Roman" w:cs="Times New Roman"/>
          <w:sz w:val="28"/>
          <w:szCs w:val="28"/>
        </w:rPr>
        <w:t>. Строится на репродуктивной деятельности п</w:t>
      </w:r>
      <w:r w:rsidRPr="0058073F">
        <w:rPr>
          <w:rFonts w:ascii="Times New Roman" w:hAnsi="Times New Roman" w:cs="Times New Roman"/>
          <w:sz w:val="28"/>
          <w:szCs w:val="28"/>
        </w:rPr>
        <w:t>о решению задач, которые, хотя и не являются типичными, но всё же знакомы учащимся или выходят за рамки известного лишь в очень малой степени.  </w:t>
      </w:r>
    </w:p>
    <w:p w:rsidR="00000000" w:rsidRPr="0058073F" w:rsidRDefault="0058073F" w:rsidP="00360109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> </w:t>
      </w:r>
      <w:r w:rsidRPr="0058073F">
        <w:rPr>
          <w:rFonts w:ascii="Times New Roman" w:hAnsi="Times New Roman" w:cs="Times New Roman"/>
          <w:b/>
          <w:bCs/>
          <w:sz w:val="28"/>
          <w:szCs w:val="28"/>
        </w:rPr>
        <w:t>Уровень рассуждений</w:t>
      </w:r>
      <w:r w:rsidRPr="0058073F">
        <w:rPr>
          <w:rFonts w:ascii="Times New Roman" w:hAnsi="Times New Roman" w:cs="Times New Roman"/>
          <w:sz w:val="28"/>
          <w:szCs w:val="28"/>
        </w:rPr>
        <w:t>. Строится как развитие предыдущего уровня. Для решения задач этого уровня требуются определённая интуиция, размышления и творчество в выборе м</w:t>
      </w:r>
      <w:r w:rsidRPr="0058073F">
        <w:rPr>
          <w:rFonts w:ascii="Times New Roman" w:hAnsi="Times New Roman" w:cs="Times New Roman"/>
          <w:sz w:val="28"/>
          <w:szCs w:val="28"/>
        </w:rPr>
        <w:t>атематического инструментария, интегрирование знаний из разных разделов курса математики, самостоятельная разработка алгоритма действий. </w:t>
      </w:r>
    </w:p>
    <w:p w:rsidR="00360109" w:rsidRPr="0058073F" w:rsidRDefault="00360109" w:rsidP="00360109">
      <w:pPr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Примеры заданий:</w:t>
      </w:r>
    </w:p>
    <w:p w:rsidR="00000000" w:rsidRPr="0058073F" w:rsidRDefault="00360109" w:rsidP="00360109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ОГЭ</w:t>
      </w:r>
    </w:p>
    <w:p w:rsidR="00360109" w:rsidRPr="0058073F" w:rsidRDefault="00360109" w:rsidP="00360109">
      <w:pPr>
        <w:ind w:left="720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E28266" wp14:editId="4E90ED23">
            <wp:extent cx="5940425" cy="2692400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09" w:rsidRPr="0058073F" w:rsidRDefault="00360109" w:rsidP="0036010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60109" w:rsidRPr="0058073F" w:rsidRDefault="00360109" w:rsidP="00360109">
      <w:pPr>
        <w:ind w:left="720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6AF89D0" wp14:editId="0B384F02">
            <wp:extent cx="6840220" cy="4345940"/>
            <wp:effectExtent l="0" t="0" r="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09" w:rsidRPr="0058073F" w:rsidRDefault="00360109" w:rsidP="00360109">
      <w:pPr>
        <w:ind w:left="720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230BF3" wp14:editId="747D675E">
            <wp:extent cx="6840220" cy="3278505"/>
            <wp:effectExtent l="0" t="0" r="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09" w:rsidRPr="0058073F" w:rsidRDefault="00360109" w:rsidP="00360109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ВПР:</w:t>
      </w:r>
    </w:p>
    <w:p w:rsidR="00360109" w:rsidRPr="0058073F" w:rsidRDefault="00360109" w:rsidP="00360109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0352F70" wp14:editId="1B9ED878">
            <wp:extent cx="6840220" cy="1993265"/>
            <wp:effectExtent l="0" t="0" r="0" b="6985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09" w:rsidRPr="0058073F" w:rsidRDefault="00F41DE5" w:rsidP="00360109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0E9E28" wp14:editId="6ED66CAC">
            <wp:extent cx="6321287" cy="2946452"/>
            <wp:effectExtent l="0" t="0" r="3810" b="635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3260" cy="29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09" w:rsidRPr="005807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901764" wp14:editId="23DE22B5">
            <wp:extent cx="6273579" cy="810114"/>
            <wp:effectExtent l="0" t="0" r="0" b="95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9394" cy="81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09" w:rsidRPr="0058073F" w:rsidRDefault="00360109" w:rsidP="00360109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60109" w:rsidRPr="0058073F" w:rsidRDefault="00360109" w:rsidP="00360109">
      <w:p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905583" wp14:editId="67A7ADAD">
            <wp:extent cx="6084846" cy="2844151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4662" cy="28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E5" w:rsidRPr="0058073F" w:rsidRDefault="00F41DE5" w:rsidP="00360109">
      <w:pPr>
        <w:rPr>
          <w:rFonts w:ascii="Times New Roman" w:hAnsi="Times New Roman" w:cs="Times New Roman"/>
          <w:sz w:val="28"/>
          <w:szCs w:val="28"/>
        </w:rPr>
      </w:pPr>
    </w:p>
    <w:p w:rsidR="00F41DE5" w:rsidRPr="0058073F" w:rsidRDefault="00F41DE5" w:rsidP="00360109">
      <w:p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BA457E" wp14:editId="034FA1B2">
            <wp:extent cx="5995283" cy="3036223"/>
            <wp:effectExtent l="0" t="0" r="5715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4096" cy="304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E5" w:rsidRPr="0058073F" w:rsidRDefault="00F41DE5" w:rsidP="00360109">
      <w:p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764CCE" wp14:editId="0889B74D">
            <wp:extent cx="6145236" cy="1991387"/>
            <wp:effectExtent l="0" t="0" r="8255" b="889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6505" cy="199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58073F" w:rsidRDefault="0058073F" w:rsidP="0058073F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Заключение: </w:t>
      </w:r>
      <w:r w:rsidRPr="0058073F">
        <w:rPr>
          <w:rFonts w:ascii="Times New Roman" w:hAnsi="Times New Roman" w:cs="Times New Roman"/>
          <w:bCs/>
          <w:sz w:val="28"/>
          <w:szCs w:val="28"/>
        </w:rPr>
        <w:t>Формирование функциональной грам</w:t>
      </w:r>
      <w:r w:rsidRPr="0058073F">
        <w:rPr>
          <w:rFonts w:ascii="Times New Roman" w:hAnsi="Times New Roman" w:cs="Times New Roman"/>
          <w:bCs/>
          <w:sz w:val="28"/>
          <w:szCs w:val="28"/>
        </w:rPr>
        <w:t>отности на уроках математики можно осуществлять, используя практико-ориентированные методические приемы. осуществлять, материал используя и применяя практика – соответствующие</w:t>
      </w:r>
    </w:p>
    <w:p w:rsidR="00F41DE5" w:rsidRPr="0058073F" w:rsidRDefault="0058073F" w:rsidP="005807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73F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000000" w:rsidRPr="0058073F" w:rsidRDefault="0058073F" w:rsidP="0058073F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>1. о</w:t>
      </w:r>
      <w:proofErr w:type="gramStart"/>
      <w:r w:rsidRPr="0058073F">
        <w:rPr>
          <w:rFonts w:ascii="Times New Roman" w:hAnsi="Times New Roman" w:cs="Times New Roman"/>
          <w:sz w:val="28"/>
          <w:szCs w:val="28"/>
        </w:rPr>
        <w:t>f.fipi.ru</w:t>
      </w:r>
      <w:proofErr w:type="gramEnd"/>
      <w:r w:rsidRPr="0058073F">
        <w:rPr>
          <w:rFonts w:ascii="Times New Roman" w:hAnsi="Times New Roman" w:cs="Times New Roman"/>
          <w:sz w:val="28"/>
          <w:szCs w:val="28"/>
        </w:rPr>
        <w:t xml:space="preserve"> Федерал</w:t>
      </w:r>
      <w:r w:rsidRPr="0058073F">
        <w:rPr>
          <w:rFonts w:ascii="Times New Roman" w:hAnsi="Times New Roman" w:cs="Times New Roman"/>
          <w:sz w:val="28"/>
          <w:szCs w:val="28"/>
        </w:rPr>
        <w:t xml:space="preserve">ьный институт педагогических измерений. Банк открытых заданий. </w:t>
      </w:r>
    </w:p>
    <w:p w:rsidR="00000000" w:rsidRPr="0058073F" w:rsidRDefault="0058073F" w:rsidP="0058073F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>2. Методическая разработка «Из опыта работы по формированию функциональной грамотности обучающихся н</w:t>
      </w:r>
      <w:r w:rsidRPr="0058073F">
        <w:rPr>
          <w:rFonts w:ascii="Times New Roman" w:hAnsi="Times New Roman" w:cs="Times New Roman"/>
          <w:sz w:val="28"/>
          <w:szCs w:val="28"/>
        </w:rPr>
        <w:t>а уроках математики.</w:t>
      </w:r>
    </w:p>
    <w:p w:rsidR="00000000" w:rsidRPr="0058073F" w:rsidRDefault="0058073F" w:rsidP="0058073F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 xml:space="preserve"> 3.hpps://oge.sdamgia.ru/</w:t>
      </w:r>
    </w:p>
    <w:p w:rsidR="00000000" w:rsidRPr="0058073F" w:rsidRDefault="0058073F" w:rsidP="0058073F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>4.Электронный банк задани</w:t>
      </w:r>
      <w:r w:rsidRPr="0058073F">
        <w:rPr>
          <w:rFonts w:ascii="Times New Roman" w:hAnsi="Times New Roman" w:cs="Times New Roman"/>
          <w:sz w:val="28"/>
          <w:szCs w:val="28"/>
        </w:rPr>
        <w:t xml:space="preserve">й функциональной грамотности  </w:t>
      </w:r>
    </w:p>
    <w:p w:rsidR="00000000" w:rsidRPr="0058073F" w:rsidRDefault="0058073F" w:rsidP="0058073F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 xml:space="preserve">5. Электронный банк заданий функциональной грамотности 6. ОГЭ-2020. Математика. 9 класс. Основной государственный </w:t>
      </w:r>
      <w:proofErr w:type="gramStart"/>
      <w:r w:rsidRPr="0058073F">
        <w:rPr>
          <w:rFonts w:ascii="Times New Roman" w:hAnsi="Times New Roman" w:cs="Times New Roman"/>
          <w:sz w:val="28"/>
          <w:szCs w:val="28"/>
        </w:rPr>
        <w:t>экзамен./</w:t>
      </w:r>
      <w:proofErr w:type="gramEnd"/>
      <w:r w:rsidRPr="0058073F">
        <w:rPr>
          <w:rFonts w:ascii="Times New Roman" w:hAnsi="Times New Roman" w:cs="Times New Roman"/>
          <w:sz w:val="28"/>
          <w:szCs w:val="28"/>
        </w:rPr>
        <w:t>И.Р. Высоц</w:t>
      </w:r>
      <w:r w:rsidRPr="0058073F">
        <w:rPr>
          <w:rFonts w:ascii="Times New Roman" w:hAnsi="Times New Roman" w:cs="Times New Roman"/>
          <w:sz w:val="28"/>
          <w:szCs w:val="28"/>
        </w:rPr>
        <w:t xml:space="preserve">кий, Л.О. </w:t>
      </w:r>
      <w:r w:rsidRPr="0058073F">
        <w:rPr>
          <w:rFonts w:ascii="Times New Roman" w:hAnsi="Times New Roman" w:cs="Times New Roman"/>
          <w:sz w:val="28"/>
          <w:szCs w:val="28"/>
        </w:rPr>
        <w:lastRenderedPageBreak/>
        <w:t xml:space="preserve">Рослова, Л.В. </w:t>
      </w:r>
      <w:proofErr w:type="spellStart"/>
      <w:r w:rsidRPr="0058073F">
        <w:rPr>
          <w:rFonts w:ascii="Times New Roman" w:hAnsi="Times New Roman" w:cs="Times New Roman"/>
          <w:sz w:val="28"/>
          <w:szCs w:val="28"/>
        </w:rPr>
        <w:t>Семенов,П.И</w:t>
      </w:r>
      <w:proofErr w:type="spellEnd"/>
      <w:r w:rsidRPr="0058073F">
        <w:rPr>
          <w:rFonts w:ascii="Times New Roman" w:hAnsi="Times New Roman" w:cs="Times New Roman"/>
          <w:sz w:val="28"/>
          <w:szCs w:val="28"/>
        </w:rPr>
        <w:t xml:space="preserve">. Захаров; под </w:t>
      </w:r>
      <w:proofErr w:type="spellStart"/>
      <w:r w:rsidRPr="0058073F">
        <w:rPr>
          <w:rFonts w:ascii="Times New Roman" w:hAnsi="Times New Roman" w:cs="Times New Roman"/>
          <w:sz w:val="28"/>
          <w:szCs w:val="28"/>
        </w:rPr>
        <w:t>ред.И.В.Ященко</w:t>
      </w:r>
      <w:proofErr w:type="spellEnd"/>
      <w:r w:rsidRPr="0058073F">
        <w:rPr>
          <w:rFonts w:ascii="Times New Roman" w:hAnsi="Times New Roman" w:cs="Times New Roman"/>
          <w:sz w:val="28"/>
          <w:szCs w:val="28"/>
        </w:rPr>
        <w:t xml:space="preserve">.- М.: Издательство «Экзамен»,МЦНМО,2020.) </w:t>
      </w:r>
    </w:p>
    <w:p w:rsidR="00000000" w:rsidRPr="0058073F" w:rsidRDefault="0058073F" w:rsidP="0058073F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>7. С.С. Минаева. Дроби и проценты.5-7 классы. ФГОС</w:t>
      </w:r>
      <w:proofErr w:type="gramStart"/>
      <w:r w:rsidRPr="0058073F">
        <w:rPr>
          <w:rFonts w:ascii="Times New Roman" w:hAnsi="Times New Roman" w:cs="Times New Roman"/>
          <w:sz w:val="28"/>
          <w:szCs w:val="28"/>
        </w:rPr>
        <w:t>/.-</w:t>
      </w:r>
      <w:proofErr w:type="gramEnd"/>
      <w:r w:rsidRPr="0058073F">
        <w:rPr>
          <w:rFonts w:ascii="Times New Roman" w:hAnsi="Times New Roman" w:cs="Times New Roman"/>
          <w:sz w:val="28"/>
          <w:szCs w:val="28"/>
        </w:rPr>
        <w:t>М.:</w:t>
      </w:r>
      <w:r w:rsidRPr="0058073F">
        <w:rPr>
          <w:rFonts w:ascii="Times New Roman" w:hAnsi="Times New Roman" w:cs="Times New Roman"/>
          <w:sz w:val="28"/>
          <w:szCs w:val="28"/>
        </w:rPr>
        <w:t xml:space="preserve"> Издательство «Экзамен», 2016.- 125 с.</w:t>
      </w:r>
    </w:p>
    <w:p w:rsidR="00000000" w:rsidRPr="0058073F" w:rsidRDefault="0058073F" w:rsidP="0058073F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8073F">
        <w:rPr>
          <w:rFonts w:ascii="Times New Roman" w:hAnsi="Times New Roman" w:cs="Times New Roman"/>
          <w:sz w:val="28"/>
          <w:szCs w:val="28"/>
        </w:rPr>
        <w:t xml:space="preserve"> 8. Калинкина Е.Н. Сборник заданий по развитию функциональной математической грамотности обучающихся 5-9 </w:t>
      </w:r>
      <w:proofErr w:type="gramStart"/>
      <w:r w:rsidRPr="0058073F">
        <w:rPr>
          <w:rFonts w:ascii="Times New Roman" w:hAnsi="Times New Roman" w:cs="Times New Roman"/>
          <w:sz w:val="28"/>
          <w:szCs w:val="28"/>
        </w:rPr>
        <w:t>классов.-</w:t>
      </w:r>
      <w:proofErr w:type="gramEnd"/>
      <w:r w:rsidRPr="0058073F">
        <w:rPr>
          <w:rFonts w:ascii="Times New Roman" w:hAnsi="Times New Roman" w:cs="Times New Roman"/>
          <w:sz w:val="28"/>
          <w:szCs w:val="28"/>
        </w:rPr>
        <w:t>Новокуйбыше</w:t>
      </w:r>
      <w:r w:rsidRPr="0058073F">
        <w:rPr>
          <w:rFonts w:ascii="Times New Roman" w:hAnsi="Times New Roman" w:cs="Times New Roman"/>
          <w:sz w:val="28"/>
          <w:szCs w:val="28"/>
        </w:rPr>
        <w:t xml:space="preserve">вск, 2019. 6. Кузнецова Л.В., </w:t>
      </w:r>
      <w:proofErr w:type="spellStart"/>
      <w:r w:rsidRPr="0058073F">
        <w:rPr>
          <w:rFonts w:ascii="Times New Roman" w:hAnsi="Times New Roman" w:cs="Times New Roman"/>
          <w:sz w:val="28"/>
          <w:szCs w:val="28"/>
        </w:rPr>
        <w:t>Бунимович</w:t>
      </w:r>
      <w:proofErr w:type="spellEnd"/>
      <w:r w:rsidRPr="0058073F">
        <w:rPr>
          <w:rFonts w:ascii="Times New Roman" w:hAnsi="Times New Roman" w:cs="Times New Roman"/>
          <w:sz w:val="28"/>
          <w:szCs w:val="28"/>
        </w:rPr>
        <w:t xml:space="preserve"> Е.А., </w:t>
      </w:r>
      <w:proofErr w:type="spellStart"/>
      <w:r w:rsidRPr="0058073F">
        <w:rPr>
          <w:rFonts w:ascii="Times New Roman" w:hAnsi="Times New Roman" w:cs="Times New Roman"/>
          <w:sz w:val="28"/>
          <w:szCs w:val="28"/>
        </w:rPr>
        <w:t>Пигарев</w:t>
      </w:r>
      <w:proofErr w:type="spellEnd"/>
      <w:r w:rsidRPr="0058073F">
        <w:rPr>
          <w:rFonts w:ascii="Times New Roman" w:hAnsi="Times New Roman" w:cs="Times New Roman"/>
          <w:sz w:val="28"/>
          <w:szCs w:val="28"/>
        </w:rPr>
        <w:t xml:space="preserve"> Б.П., Суворова С.Б. Сборник заданий для проведения письменного экзамена по алгебре за курс основной </w:t>
      </w:r>
      <w:proofErr w:type="gramStart"/>
      <w:r w:rsidRPr="0058073F">
        <w:rPr>
          <w:rFonts w:ascii="Times New Roman" w:hAnsi="Times New Roman" w:cs="Times New Roman"/>
          <w:sz w:val="28"/>
          <w:szCs w:val="28"/>
        </w:rPr>
        <w:t>школы.-</w:t>
      </w:r>
      <w:proofErr w:type="gramEnd"/>
      <w:r w:rsidRPr="0058073F">
        <w:rPr>
          <w:rFonts w:ascii="Times New Roman" w:hAnsi="Times New Roman" w:cs="Times New Roman"/>
          <w:sz w:val="28"/>
          <w:szCs w:val="28"/>
        </w:rPr>
        <w:t xml:space="preserve"> Москва «Дрофа», 2001г. </w:t>
      </w:r>
    </w:p>
    <w:p w:rsidR="0058073F" w:rsidRPr="0058073F" w:rsidRDefault="0058073F" w:rsidP="005807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8073F" w:rsidRPr="0058073F" w:rsidSect="0036010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7BAA"/>
    <w:multiLevelType w:val="hybridMultilevel"/>
    <w:tmpl w:val="DC204E08"/>
    <w:lvl w:ilvl="0" w:tplc="07800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56F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7CC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7A1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14C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BA0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782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43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E6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4B60AD"/>
    <w:multiLevelType w:val="hybridMultilevel"/>
    <w:tmpl w:val="3E6ACEB6"/>
    <w:lvl w:ilvl="0" w:tplc="AB707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4AF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4A3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A7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C8E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44A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44D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FEA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520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EB75B5"/>
    <w:multiLevelType w:val="hybridMultilevel"/>
    <w:tmpl w:val="DEAAC700"/>
    <w:lvl w:ilvl="0" w:tplc="D4A43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83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0AE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5CB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2F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7E1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56D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DA0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81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BE726E"/>
    <w:multiLevelType w:val="hybridMultilevel"/>
    <w:tmpl w:val="4D508670"/>
    <w:lvl w:ilvl="0" w:tplc="E9728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0EC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22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7C2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461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F0B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A48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865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389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674D15"/>
    <w:multiLevelType w:val="hybridMultilevel"/>
    <w:tmpl w:val="C6C4F40E"/>
    <w:lvl w:ilvl="0" w:tplc="8124C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728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05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3EF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60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0AA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FA1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248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10A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4C4B86"/>
    <w:multiLevelType w:val="hybridMultilevel"/>
    <w:tmpl w:val="1DC200CC"/>
    <w:lvl w:ilvl="0" w:tplc="ED580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F8F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C26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9AC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CA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20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961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4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3A4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424597"/>
    <w:multiLevelType w:val="hybridMultilevel"/>
    <w:tmpl w:val="F20080D6"/>
    <w:lvl w:ilvl="0" w:tplc="20303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A0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00A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562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D69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22F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8C0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D27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468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D8251DB"/>
    <w:multiLevelType w:val="hybridMultilevel"/>
    <w:tmpl w:val="1A48826A"/>
    <w:lvl w:ilvl="0" w:tplc="B5E24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A8A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27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EC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64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AA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0E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161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C8F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2A14A22"/>
    <w:multiLevelType w:val="hybridMultilevel"/>
    <w:tmpl w:val="5B182706"/>
    <w:lvl w:ilvl="0" w:tplc="74788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5AE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943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662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CAA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A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F69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446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AE5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3C86FB4"/>
    <w:multiLevelType w:val="hybridMultilevel"/>
    <w:tmpl w:val="2E06FA1A"/>
    <w:lvl w:ilvl="0" w:tplc="50FEB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81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B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205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01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EE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4CA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A84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24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112632"/>
    <w:multiLevelType w:val="hybridMultilevel"/>
    <w:tmpl w:val="9BD0F8B6"/>
    <w:lvl w:ilvl="0" w:tplc="378C4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BC0615"/>
    <w:multiLevelType w:val="hybridMultilevel"/>
    <w:tmpl w:val="15B4E19E"/>
    <w:lvl w:ilvl="0" w:tplc="F4D42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44A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1A3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1C9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62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CA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F00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40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46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5674150"/>
    <w:multiLevelType w:val="hybridMultilevel"/>
    <w:tmpl w:val="B4E086B2"/>
    <w:lvl w:ilvl="0" w:tplc="EAF2C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7A3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29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6F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38F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2AE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802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4E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9E4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6A61F38"/>
    <w:multiLevelType w:val="hybridMultilevel"/>
    <w:tmpl w:val="CDAA7938"/>
    <w:lvl w:ilvl="0" w:tplc="C6BCB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686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3CF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E2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228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E7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C4C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54F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DEE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11"/>
  </w:num>
  <w:num w:numId="5">
    <w:abstractNumId w:val="0"/>
  </w:num>
  <w:num w:numId="6">
    <w:abstractNumId w:val="5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13"/>
  </w:num>
  <w:num w:numId="12">
    <w:abstractNumId w:val="10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D4"/>
    <w:rsid w:val="00360109"/>
    <w:rsid w:val="0058073F"/>
    <w:rsid w:val="008E77DF"/>
    <w:rsid w:val="00AE0A90"/>
    <w:rsid w:val="00E413D4"/>
    <w:rsid w:val="00F4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13954"/>
  <w15:chartTrackingRefBased/>
  <w15:docId w15:val="{5618804C-9372-4F1A-A472-AAA8D3B2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732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298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680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2852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989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98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028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85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16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660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17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111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15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30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530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609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2044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4087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0813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5988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85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951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5231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210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7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847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3640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61859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5567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64727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3185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85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79206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269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03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690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34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959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15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57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31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543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Щелкунова</dc:creator>
  <cp:keywords/>
  <dc:description/>
  <cp:lastModifiedBy>Инна Щелкунова</cp:lastModifiedBy>
  <cp:revision>2</cp:revision>
  <dcterms:created xsi:type="dcterms:W3CDTF">2025-04-23T09:36:00Z</dcterms:created>
  <dcterms:modified xsi:type="dcterms:W3CDTF">2025-04-23T10:22:00Z</dcterms:modified>
</cp:coreProperties>
</file>