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13.xml" ContentType="application/vnd.openxmlformats-officedocument.wordprocessingml.footer+xml"/>
  <Override PartName="/word/footer16.xml" ContentType="application/vnd.openxmlformats-officedocument.wordprocessingml.footer+xml"/>
  <Override PartName="/word/footer19.xml" ContentType="application/vnd.openxmlformats-officedocument.wordprocessingml.footer+xml"/>
  <Override PartName="/word/footer22.xml" ContentType="application/vnd.openxmlformats-officedocument.wordprocessingml.footer+xml"/>
  <Override PartName="/word/footer25.xml" ContentType="application/vnd.openxmlformats-officedocument.wordprocessingml.footer+xml"/>
  <Override PartName="/word/footer28.xml" ContentType="application/vnd.openxmlformats-officedocument.wordprocessingml.footer+xml"/>
  <Override PartName="/word/footer31.xml" ContentType="application/vnd.openxmlformats-officedocument.wordprocessingml.footer+xml"/>
  <Override PartName="/word/footer3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>Доклад</w:t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Способы организации активного обучения в современной школе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Анжелика Перетыкина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rPr>
            <w:rFonts w:ascii="Times New Roman" w:hAnsi="Times New Roman" w:eastAsia="Times New Roman" w:cs="Times New Roman"/>
            <w:sz w:val="28"/>
            <w:szCs w:val="28"/>
          </w:rPr>
          <w:t>1 Понятие активного обучения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rPr>
            <w:rFonts w:ascii="Times New Roman" w:hAnsi="Times New Roman" w:eastAsia="Times New Roman" w:cs="Times New Roman"/>
            <w:sz w:val="28"/>
            <w:szCs w:val="28"/>
          </w:rPr>
          <w:t>2 История развития активных методов обучения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rPr>
            <w:rFonts w:ascii="Times New Roman" w:hAnsi="Times New Roman" w:eastAsia="Times New Roman" w:cs="Times New Roman"/>
            <w:sz w:val="28"/>
            <w:szCs w:val="28"/>
          </w:rPr>
          <w:t>3 Классификация активных методов обучения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5" w:history="1">
        <w:r>
          <w:rPr>
            <w:rFonts w:ascii="Times New Roman" w:hAnsi="Times New Roman" w:eastAsia="Times New Roman" w:cs="Times New Roman"/>
            <w:sz w:val="28"/>
            <w:szCs w:val="28"/>
          </w:rPr>
          <w:t>4 Роль учителя в организации активного обучения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6" w:history="1">
        <w:r>
          <w:rPr>
            <w:rFonts w:ascii="Times New Roman" w:hAnsi="Times New Roman" w:eastAsia="Times New Roman" w:cs="Times New Roman"/>
            <w:sz w:val="28"/>
            <w:szCs w:val="28"/>
          </w:rPr>
          <w:t>5 Создание активности в классе: условия для успешного обучения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7" w:history="1">
        <w:r>
          <w:rPr>
            <w:rFonts w:ascii="Times New Roman" w:hAnsi="Times New Roman" w:eastAsia="Times New Roman" w:cs="Times New Roman"/>
            <w:sz w:val="28"/>
            <w:szCs w:val="28"/>
          </w:rPr>
          <w:t>6 Методы оценки эффективности активного обучения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rPr>
            <w:rFonts w:ascii="Times New Roman" w:hAnsi="Times New Roman" w:eastAsia="Times New Roman" w:cs="Times New Roman"/>
            <w:sz w:val="28"/>
            <w:szCs w:val="28"/>
          </w:rPr>
          <w:t>7 Рекомендации по внедрению активного обучения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9" w:history="1">
        <w:r>
          <w:rPr>
            <w:rFonts w:ascii="Times New Roman" w:hAnsi="Times New Roman" w:eastAsia="Times New Roman" w:cs="Times New Roman"/>
            <w:sz w:val="28"/>
            <w:szCs w:val="28"/>
          </w:rPr>
          <w:t>Заключение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0" w:history="1">
        <w:r>
          <w:rPr>
            <w:rFonts w:ascii="Times New Roman" w:hAnsi="Times New Roman" w:eastAsia="Times New Roman" w:cs="Times New Roman"/>
            <w:sz w:val="28"/>
            <w:szCs w:val="28"/>
          </w:rPr>
          <w:t>Библиография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Современное образование сталкивается с множеством вызовов, среди которых особое место занимает необходимость адаптации учебного процесса к быстро меняющемуся информационному миру. В условиях глобализации и стремительного развития технологий традиционные методы обучения, основанные на пассивном восприятии информации, становятся все менее эффективными. В связи с этим актуальность активного обучения, направленного на вовлечение учащихся в процесс познания, приобретает особую значимость. Активные методы обучения способствуют не только усвоению знаний, но и развитию критического мышления, творческих способностей и уверенности в себе у школьников.</w:t>
      </w:r>
    </w:p>
    <w:p>
      <w:pPr>
        <w:pStyle w:val="paragraphStyleText"/>
      </w:pPr>
      <w:r>
        <w:rPr>
          <w:rStyle w:val="fontStyleText"/>
        </w:rPr>
        <w:t xml:space="preserve">Предметная область данной работы охватывает различные аспекты активного обучения, включая его понятие, историю развития, классификацию методов, а также роль учителя в организации активного учебного процесса. Важным элементом является создание условий для практической деятельности и самостоятельного поиска информации, что позволяет учащимся не только осваивать учебный материал, но и применять его в реальных жизненных ситуациях. В рамках работы будет рассмотрено, как активное обучение способствует формированию необходимых навыков для успешной жизни в условиях информационного мира, а также как оно влияет на вовлеченность учеников и их интерес к учебе.</w:t>
      </w:r>
    </w:p>
    <w:p>
      <w:pPr>
        <w:pStyle w:val="paragraphStyleText"/>
      </w:pPr>
      <w:r>
        <w:rPr>
          <w:rStyle w:val="fontStyleText"/>
        </w:rPr>
        <w:t xml:space="preserve">В первой части работы будет дано определение активного обучения, а также рассмотрены его ключевые характеристики. История развития активных методов обучения позволит понять, как менялись подходы к обучению на протяжении времени и какие факторы способствовали внедрению активных методов в образовательный процесс. Классификация активных методов обучения поможет систематизировать существующие подходы и выделить наиболее эффективные из них.</w:t>
      </w:r>
    </w:p>
    <w:p>
      <w:pPr>
        <w:pStyle w:val="paragraphStyleText"/>
      </w:pPr>
      <w:r>
        <w:rPr>
          <w:rStyle w:val="fontStyleText"/>
        </w:rPr>
        <w:t xml:space="preserve">Роль учителя в организации активного обучения является одной из центральных тем работы. Учитель не только передает знания, но и создает условия для активного участия учащихся в учебном процессе. Важно рассмотреть, как педагог может стимулировать интерес к учебе и формировать активную образовательную среду, способствующую развитию творческих способностей.</w:t>
      </w:r>
    </w:p>
    <w:p>
      <w:pPr>
        <w:pStyle w:val="paragraphStyleText"/>
      </w:pPr>
      <w:r>
        <w:rPr>
          <w:rStyle w:val="fontStyleText"/>
        </w:rPr>
        <w:t xml:space="preserve">Создание активности в классе требует особого внимания к условиям, в которых проходит обучение. В работе будут обсуждены ключевые аспекты, способствующие успешному обучению, такие как организация пространства, использование технологий и создание атмосферы доверия и поддержки. Методы оценки эффективности активного обучения также займут важное место в исследовании, так как понимание результатов внедрения активных методов является необходимым для дальнейшего их совершенствования.</w:t>
      </w:r>
    </w:p>
    <w:p>
      <w:pPr>
        <w:pStyle w:val="paragraphStyleText"/>
      </w:pPr>
      <w:r>
        <w:rPr>
          <w:rStyle w:val="fontStyleText"/>
        </w:rPr>
        <w:t xml:space="preserve">В заключение работы будут представлены рекомендации по внедрению активного обучения в образовательный процесс, что позволит учителям и образовательным учреждениям более эффективно использовать активные методы в своей практике. Таким образом, данная работа направлена на исследование и систематизацию знаний о способах организации активного обучения в современной школе, что, безусловно, будет способствовать улучшению качества образования и подготовке учащихся к жизни в современном обществе.</w:t>
      </w:r>
    </w:p>
    <w:p>
      <w:pPr>
        <w:sectPr>
          <w:footerReference w:type="default" r:id="rId8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1" w:name="_Toc2"/>
      <w:r>
        <w:t>1 Понятие активного обучения</w:t>
      </w:r>
      <w:bookmarkEnd w:id="1"/>
    </w:p>
    <w:p>
      <w:pPr>
        <w:pStyle w:val="paragraphStyleText"/>
      </w:pPr>
      <w:r>
        <w:rPr>
          <w:rStyle w:val="fontStyleText"/>
        </w:rPr>
        <w:t xml:space="preserve">Активное обучение представляет собой методическую стратегию, которая активно вовлекает учащихся в процесс обучения, делая их активными участниками, а не просто пассивными слушателями. Центральное внимание в этом подходе уделяется самостоятельной деятельности обучающихся, их взаимодействию друг с другом и с окружающей средой, а также применению знаний на практике. В отличие от традиционных методов, где главная роль принадлежит преподавателю, в активном обучении акцент переносится на студента, который становится не только получателем, но и созидателем знаний.</w:t>
      </w:r>
    </w:p>
    <w:p>
      <w:pPr>
        <w:pStyle w:val="paragraphStyleText"/>
      </w:pPr>
      <w:r>
        <w:rPr>
          <w:rStyle w:val="fontStyleText"/>
        </w:rPr>
        <w:t xml:space="preserve">Одной из ключевых характеристик активного обучения является создание условий для глубокого понимания изучаемого материала. Учащиеся работают в парах или группах, решая практические задачи, проводя исследования и обсуждая темы, что способствует развитию критического мышления и аналитических навыков. Также важной особенностью является настройка учебного процесса так, чтобы он отвечал интересам и потребностям обучающихся. Это ведет к повышению их мотивации и улучшению результатов обучения.</w:t>
      </w:r>
    </w:p>
    <w:p>
      <w:pPr>
        <w:pStyle w:val="paragraphStyleText"/>
      </w:pPr>
      <w:r>
        <w:rPr>
          <w:rStyle w:val="fontStyleText"/>
        </w:rPr>
        <w:t xml:space="preserve">Активное обучение отличается от традиционных методов, таких как лекции или запоминание, тем, что оно строится вокруг практической деятельности, исследовательского подхода и взаимодействия. Например, если на традиционном уроке учитель объясняет тему, а учащиеся лишь слушают, то в рамках активного обучения учащиеся могут обсуждать материал, задавать вопросы, разрабатывать проекты или проводить эксперименты. Это создает основу для более глубокого усвоения информации и развития творческих навыков.</w:t>
      </w:r>
    </w:p>
    <w:p>
      <w:pPr>
        <w:pStyle w:val="paragraphStyleText"/>
      </w:pPr>
      <w:r>
        <w:rPr>
          <w:rStyle w:val="fontStyleText"/>
        </w:rPr>
        <w:t xml:space="preserve">Важно учитывать, что активное вовлечение учащихся в процесс обучения имеет долгосрочные преимущества. Учащиеся, которые принимают активное участие в своем образовании, учатся не только предмету, но и важным жизненным навыкам — сотрудничеству, общению, критическому мышлению и самоорганизации. Эти навыки становятся необходимыми в быстро меняющемся мире, где обучение не заканчивается в школе, а продолжается на протяжении всей жизни.</w:t>
      </w:r>
    </w:p>
    <w:p>
      <w:pPr>
        <w:pStyle w:val="paragraphStyleText"/>
      </w:pPr>
      <w:r>
        <w:rPr>
          <w:rStyle w:val="fontStyleText"/>
        </w:rPr>
        <w:t xml:space="preserve">Мною отмечается, что активное обучение учитывает разнообразие обучающихся, их индивидуальные особенности и стиль обучения. Это позволяет каждому студенту проявить себя в том формате, который ему наиболее подходит, будь то работа в группе, обсуждение или индивидуальные презентации. Такой подход создает инклюзивную атмосферу, где чувство принадлежности и уважения к мнению каждого способствует укреплению группы в целом.</w:t>
      </w:r>
    </w:p>
    <w:p>
      <w:pPr>
        <w:pStyle w:val="paragraphStyleText"/>
      </w:pPr>
      <w:r>
        <w:rPr>
          <w:rStyle w:val="fontStyleText"/>
        </w:rPr>
        <w:t xml:space="preserve">Таким образом, активное обучение — это не только способ передачи знаний, но и процесс формирования личности обучающегося, его независимости и уверенности в собственных силах. Все эти аспекты подчеркивают важность перехода от традиционных методов к более активным и вовлекающим Формам, что способствует подготовке учащихся к реальным вызовам в будущем и формирует у них навыки, необходимые для успешной жизни в обществе.</w:t>
      </w:r>
    </w:p>
    <w:p>
      <w:pPr>
        <w:sectPr>
          <w:footerReference w:type="default" r:id="rId9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2" w:name="_Toc3"/>
      <w:r>
        <w:t>2 История развития активных методов обучения</w:t>
      </w:r>
      <w:bookmarkEnd w:id="2"/>
    </w:p>
    <w:p>
      <w:pPr>
        <w:pStyle w:val="paragraphStyleText"/>
      </w:pPr>
      <w:r>
        <w:rPr>
          <w:rStyle w:val="fontStyleText"/>
        </w:rPr>
        <w:t xml:space="preserve">Развитие активных методов обучения имеет богатую и разнообразную историю, восходящую к древним временам. В античные эпохи философы, такие как Сократ, воплощали идеи активного обучения, используя метод диалога. Сократ считал, что знания могут быть получены через обсуждение и вопросы, что способствовало развитию критического мышления у учащихся. Его подход предполагал вовлечение студентов в процесс, формируя стойкую основу для идей активного обучения.</w:t>
      </w:r>
    </w:p>
    <w:p>
      <w:pPr>
        <w:pStyle w:val="paragraphStyleText"/>
      </w:pPr>
      <w:r>
        <w:rPr>
          <w:rStyle w:val="fontStyleText"/>
        </w:rPr>
        <w:t xml:space="preserve">В средние века, несмотря на доминирование традиционных методов, в некоторых учебных заведениях начали появляться элементы активного участия студентов. Например, католические университеты в Европе начали использовать диспуты и вопросы, чтобы стимулировать участие студентов. Эти идеи продолжали развиваться и углубляться в период Ренессанса, когда гуманисты ставили на первый план практическое изучение.</w:t>
      </w:r>
    </w:p>
    <w:p>
      <w:pPr>
        <w:pStyle w:val="paragraphStyleText"/>
      </w:pPr>
      <w:r>
        <w:rPr>
          <w:rStyle w:val="fontStyleText"/>
        </w:rPr>
        <w:t xml:space="preserve">XVIII и XIX века ознаменовали важные изменения в образовании, когда философы, такие как Жан-Жак Руссо и Иоганн Генрих Песталоцци, стали акцентировать внимание на естественном обучении и необходимости участия учащихся в образовательном процессе. Руссо подчеркивал значение свободы и инициативы детей, а Песталоцци акцентировал внимание на обучении, связанном с практическим опытом. Эти идеи заложили основы для подходов, основанных на активном вовлечении учащихся.</w:t>
      </w:r>
    </w:p>
    <w:p>
      <w:pPr>
        <w:pStyle w:val="paragraphStyleText"/>
      </w:pPr>
      <w:r>
        <w:rPr>
          <w:rStyle w:val="fontStyleText"/>
        </w:rPr>
        <w:t xml:space="preserve">В XX веке активное обучение стало обретать все большую популярность, особенно в России с работами таких педагогов, как Антон Станиславович Макаренко и Василий Александрович Сухомлинский. Они подчеркивали важность социализации и взаимодействия в обучении, внедряя элементы групповой работы и совместной деятельности. Их практики ориентировали внимание на формирование гражданских и социальных навыков, выходящих за рамки традиционного запоминания информации.</w:t>
      </w:r>
    </w:p>
    <w:p>
      <w:pPr>
        <w:pStyle w:val="paragraphStyleText"/>
      </w:pPr>
      <w:r>
        <w:rPr>
          <w:rStyle w:val="fontStyleText"/>
        </w:rPr>
        <w:t xml:space="preserve">Наблюдая за развитием активных методов в середине XX века, можно выделить идеи, которые привнесли конструктивисты, такие как Жан Пиаже и Лев Выготский. Они исследовали процесс обучения и влияние социального контекста на его протекание. Упор на взаимодействие, сотрудничество и личный опыт учащихся стал основой для дальнейшего внедрения активного обучения в образовательную практику.</w:t>
      </w:r>
    </w:p>
    <w:p>
      <w:pPr>
        <w:pStyle w:val="paragraphStyleText"/>
      </w:pPr>
      <w:r>
        <w:rPr>
          <w:rStyle w:val="fontStyleText"/>
        </w:rPr>
        <w:t xml:space="preserve">В конце XX века и начале XXI века, с развитием технологий, активно начали внедряться новые методы, такие как проектное обучение и междисциплинарные подходы. Эти методы предполагают активное участие студентов как в процессе исследования, так и в создании новых знаний, что укрепляет идеи, заложенные предшествующими педагогами и философами.</w:t>
      </w:r>
    </w:p>
    <w:p>
      <w:pPr>
        <w:pStyle w:val="paragraphStyleText"/>
      </w:pPr>
      <w:r>
        <w:rPr>
          <w:rStyle w:val="fontStyleText"/>
        </w:rPr>
        <w:t xml:space="preserve">Таким образом, путь активных методов обучения от античных времен до современности представляет собой непрерывную эволюцию идей, которые сосредоточены на вовлечении учащихся в процесс обучения. Основные фигуры данного процесса оказывали влияние на формирование концепций, которые продолжают развиваться и адаптироваться к новым требованиям. Стремление к активному участию учащихся сегодня увязывается с практиками тех, кто стоял на переднем крае педагогики в разные исторические эпохи.</w:t>
      </w:r>
    </w:p>
    <w:p>
      <w:pPr>
        <w:sectPr>
          <w:footerReference w:type="default" r:id="rId10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3" w:name="_Toc4"/>
      <w:r>
        <w:t>3 Классификация активных методов обучения</w:t>
      </w:r>
      <w:bookmarkEnd w:id="3"/>
    </w:p>
    <w:p>
      <w:pPr>
        <w:pStyle w:val="paragraphStyleText"/>
      </w:pPr>
      <w:r>
        <w:rPr>
          <w:rStyle w:val="fontStyleText"/>
        </w:rPr>
        <w:t xml:space="preserve">Активные методы обучения можно выделить на основе их специфических характеристик, целей и форм организации. Каждый из этих методов предоставляет уникальные возможности для вовлечения учащихся, стимулируя их мыслительные процессы и креативность.</w:t>
      </w:r>
    </w:p>
    <w:p>
      <w:pPr>
        <w:pStyle w:val="paragraphStyleText"/>
      </w:pPr>
      <w:r>
        <w:rPr>
          <w:rStyle w:val="fontStyleText"/>
        </w:rPr>
        <w:t xml:space="preserve">Проектный метод представляет собой основы работы, при котором учащиеся решают задачи в рамках конкретного проекта. Данный метод включает в себя исследование, планирование и реализацию. Примеры применения могут варьироваться от создания научного проекта до организации мероприятия, например, выставки или спектакля. Важными особенностями проектной работы являются самостоятельность учащихся, вовлеченность в процесс и возможность применения полученных знаний на практике.</w:t>
      </w:r>
    </w:p>
    <w:p>
      <w:pPr>
        <w:pStyle w:val="paragraphStyleText"/>
      </w:pPr>
      <w:r>
        <w:rPr>
          <w:rStyle w:val="fontStyleText"/>
        </w:rPr>
        <w:t xml:space="preserve">Методы исследования фокусируются на углубленном изучении темы и поиске новых решений. В этом случае учащиеся выполняют собственные исследования, анализируя информацию, проводя эксперименты и делая выводы на основе полученных результатов. К примеру, в рамках учебного курса по биологии ученики могут провести исследование, посвященное экосистемам, что позволяет им не только освоить теоретические знания, но и развивать практические навыки.</w:t>
      </w:r>
    </w:p>
    <w:p>
      <w:pPr>
        <w:pStyle w:val="paragraphStyleText"/>
      </w:pPr>
      <w:r>
        <w:rPr>
          <w:rStyle w:val="fontStyleText"/>
        </w:rPr>
        <w:t xml:space="preserve">Групповые дискуссии представляют собой эффективный способ активизации мыслительного процесса и развития навыков коммуникации. Учащиеся работают в малых группах, обсуждая заданные темы, что позволяет каждому участнику выразить свое мнение и услышать различные взгляды. Например, в рамках предметов гуманитарного цикла можно организовать дискуссию на спорную тему, что стимулирует критическое мышление.</w:t>
      </w:r>
    </w:p>
    <w:p>
      <w:pPr>
        <w:pStyle w:val="paragraphStyleText"/>
      </w:pPr>
      <w:r>
        <w:rPr>
          <w:rStyle w:val="fontStyleText"/>
        </w:rPr>
        <w:t xml:space="preserve">Ролевые игры способствуют формированию социокультурной компетенции и навыков межличностного взаимодействия. В процессе игры учащиеся перенимают различные роли, что помогает им понять разные точки зрения и развивает эмоциональный интеллект. Примером могут служить исторические ролевые игры, в которых учащиеся принимают на себя роли исторических личностей, что углубляет их понимание исторического контекста и социальных норм того времени.</w:t>
      </w:r>
    </w:p>
    <w:p>
      <w:pPr>
        <w:pStyle w:val="paragraphStyleText"/>
      </w:pPr>
      <w:r>
        <w:rPr>
          <w:rStyle w:val="fontStyleText"/>
        </w:rPr>
        <w:t xml:space="preserve">Соревновательные методы могут включать в себя викторины, конкурсы, дебаты и другие формы, основанные на элементах игры. Такого рода активности стимулируют не только стремление к знанию, но и льстят уверенности в себе учащихся. Например, проведение олимпиад по математике или литературе позволяет детям проявить свои таланты и сравнить их с другими участниками.</w:t>
      </w:r>
    </w:p>
    <w:p>
      <w:pPr>
        <w:pStyle w:val="paragraphStyleText"/>
      </w:pPr>
      <w:r>
        <w:rPr>
          <w:rStyle w:val="fontStyleText"/>
        </w:rPr>
        <w:t xml:space="preserve">Кейс-метод, основанный на анализе конкретных ситуаций, помогает учащимся развивать аналитическое мышление и навыки решения проблем. Ученики работают с реальными или смоделированными проблемами, что позволяет им выявить ключевые факты и предложить решения. Примером может служить обсуждение кейсов из области бизнеса или медицины, что способствует применению теории на практике.</w:t>
      </w:r>
    </w:p>
    <w:p>
      <w:pPr>
        <w:pStyle w:val="paragraphStyleText"/>
      </w:pPr>
      <w:r>
        <w:rPr>
          <w:rStyle w:val="fontStyleText"/>
        </w:rPr>
        <w:t xml:space="preserve">Таким образом, разнообразие активных методов обучения создает возможность для учащихся развивать необходимые навыки и компетенции. Каждый из них имеет свои особенности, позволяющие адаптировать образовательный процесс в зависимости от целей, содержания и контекста учебной деятельности. Интеграция различных методов активного обучения в учебный процесс способна значительно повысить его эффективность и сделать занятия более интересными и насыщенными.</w:t>
      </w:r>
    </w:p>
    <w:p>
      <w:pPr>
        <w:sectPr>
          <w:footerReference w:type="default" r:id="rId11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4" w:name="_Toc5"/>
      <w:r>
        <w:t>4 Роль учителя в организации активного обучения</w:t>
      </w:r>
      <w:bookmarkEnd w:id="4"/>
    </w:p>
    <w:p>
      <w:pPr>
        <w:pStyle w:val="paragraphStyleText"/>
      </w:pPr>
      <w:r>
        <w:rPr>
          <w:rStyle w:val="fontStyleText"/>
        </w:rPr>
        <w:t xml:space="preserve">Требования к роли учителя в современном образовательном процессе меняются под воздействием активных методов обучения. Учитель становится не просто передатчиком знаний, но и фасилитатором, который создает условия для взаимодействия и сотрудничества между учениками. В этом контексте важен переход от традиционной модели преподавания, в которой основное внимание уделяется лекции и самостоятельному обучению, к более динамичной системе, акцентирующей внимание на совместной деятельности.</w:t>
      </w:r>
    </w:p>
    <w:p>
      <w:pPr>
        <w:pStyle w:val="paragraphStyleText"/>
      </w:pPr>
      <w:r>
        <w:rPr>
          <w:rStyle w:val="fontStyleText"/>
        </w:rPr>
        <w:t xml:space="preserve">Учителю необходимо усвоить новые техники и приемы, которые позволят эффективно организовать учебный процесс. Это включает в себя использование вопросов, направляющих учеников к критическому мышлению и глубокому анализу, а также разработку ситуационных задач, которые требуют совместного решения. Смена позиций между учителем и обучающимися требует выработки нового стиля взаимодействия, где учитель работает в партнерстве с учениками, направляя их на самостоятельный поиск ответов и открытие новых знаний.</w:t>
      </w:r>
    </w:p>
    <w:p>
      <w:pPr>
        <w:pStyle w:val="paragraphStyleText"/>
      </w:pPr>
      <w:r>
        <w:rPr>
          <w:rStyle w:val="fontStyleText"/>
        </w:rPr>
        <w:t xml:space="preserve">Важной составляющей успешной реализации активного обучения является повышение квалификации педагогов. Это подразумевает не только освоение теоретических аспектов новых методик, но и практическое применение их в классе. Педагоги должны быть готовы к непрерывному обучению, что подразумевает участие в семинарах, тренингах и мастер-классах, где они могут обмениваться опытом и осваивать новые подходы. Также целесообразно создать внутришкольные сообщества, где учителя могут обсуждать свои успехи и неудачи, консультироваться друг с другом по вопросам методики и стратегии.</w:t>
      </w:r>
    </w:p>
    <w:p>
      <w:pPr>
        <w:pStyle w:val="paragraphStyleText"/>
      </w:pPr>
      <w:r>
        <w:rPr>
          <w:rStyle w:val="fontStyleText"/>
        </w:rPr>
        <w:t xml:space="preserve">Кроме того, активное обучение требует от учителя гибкости в выборе методов и приемов. Это предполагает способность адаптироваться к интересам и возможностям учащихся, изменяя стратегию в зависимости от группы или конкретного учебного материала. Использование современных технологий, таких как интерактивные платформы и онлайн-ресурсы, открывает новые горизонты для активного вовлечения учеников и организацию разнообразных форм работы.</w:t>
      </w:r>
    </w:p>
    <w:p>
      <w:pPr>
        <w:pStyle w:val="paragraphStyleText"/>
      </w:pPr>
      <w:r>
        <w:rPr>
          <w:rStyle w:val="fontStyleText"/>
        </w:rPr>
        <w:t xml:space="preserve">Эффективность активного обучения зависит от готовности учителя осваивать и применять новые подходы, поощряя критическое мышление и творчество. Учителям необходимо осознавать, что их роль не ограничивается только преподаванием, но и созданием контекста, где учащиеся могут развивать свои навыки, исследовать мир вокруг и осваивать сотрудничество. Это требует не только знания предмета, но и психолого-педагогической компетенции, позволяющей строить партнерские отношения с учащимися.</w:t>
      </w:r>
    </w:p>
    <w:p>
      <w:pPr>
        <w:pStyle w:val="paragraphStyleText"/>
      </w:pPr>
      <w:r>
        <w:rPr>
          <w:rStyle w:val="fontStyleText"/>
        </w:rPr>
        <w:t xml:space="preserve">Наконец, поддержка со стороны администрации школы и системы образования в целом актуальна для успешного внедрения активного обучения. Установление системы менторства, где более опытные учителя могут помогать новичкам, и доступ к образовательным ресурсам, будут способствовать развитию нового подхода к обучению, где роль учителя становится центральной в создании активной и поддерживающей образовательной среды.</w:t>
      </w:r>
    </w:p>
    <w:p>
      <w:pPr>
        <w:sectPr>
          <w:footerReference w:type="default" r:id="rId12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5" w:name="_Toc6"/>
      <w:r>
        <w:t>5 Создание активности в классе: условия для успешного обучения</w:t>
      </w:r>
      <w:bookmarkEnd w:id="5"/>
    </w:p>
    <w:p>
      <w:pPr>
        <w:pStyle w:val="paragraphStyleText"/>
      </w:pPr>
      <w:r>
        <w:rPr>
          <w:rStyle w:val="fontStyleText"/>
        </w:rPr>
        <w:t xml:space="preserve">Создание условий для активного обучения требует внимания к множеству факторов, которые могут значительно повлиять на эффективность усвоения материала. Одним из основных условий является организация физического пространства класса. Гибкие и многофункциональные рабочие зоны позволяют адаптировать учебную среду под различные формы взаимодействия. Перестановка мебели, возможность создания групповых рабочих мест, наличие досок и мультимедийного оборудования способствуют активному взаимодействию учащихся. Поскольку взаимодействие в паре или группе является основой активного обучения, важно учитывать эргономику пространства.</w:t>
      </w:r>
    </w:p>
    <w:p>
      <w:pPr>
        <w:pStyle w:val="paragraphStyleText"/>
      </w:pPr>
      <w:r>
        <w:rPr>
          <w:rStyle w:val="fontStyleText"/>
        </w:rPr>
        <w:t xml:space="preserve">Не менее важным аспектом является эмоциональный климат в классе. Создание атмосферы доверия и открытости позволяет ученикам чувствовать себя комфортно и свободно высказываться. Учителю необходимо развивать навыки работы с групповой динамикой, обеспечивая создание безопасной среды, где каждый ученик будет чувствовать себя полноценным членом команды. Поддержка инициативы и креативности учеников способствует их вовлеченности в учебный процесс.</w:t>
      </w:r>
    </w:p>
    <w:p>
      <w:pPr>
        <w:pStyle w:val="paragraphStyleText"/>
      </w:pPr>
      <w:r>
        <w:rPr>
          <w:rStyle w:val="fontStyleText"/>
        </w:rPr>
        <w:t xml:space="preserve">Институтребует адаптации к динамическим изменениям и обеспечению постоянной обратной связи. Учебный процесс не должен строиться на одностороннем общении; учащиеся должны иметь возможность задавать вопросы и высказывать свое мнение. Для этого целесообразно использовать разнообразные формы взаимодействия: обсуждения, дебаты, ролевые игры. Важным элементом здесь становится методика «мозгового штурма», позволяющая генерировать идеи и находить нестандартные решения.</w:t>
      </w:r>
    </w:p>
    <w:p>
      <w:pPr>
        <w:pStyle w:val="paragraphStyleText"/>
      </w:pPr>
      <w:r>
        <w:rPr>
          <w:rStyle w:val="fontStyleText"/>
        </w:rPr>
        <w:t xml:space="preserve">Организация мероприятий вне пределов классной комнаты также способствует формированию активного обучения. Экскурсии, проектные работы, мастер-классы и различные конкурсы обеспечивают практическое применение знаний, а также помогают ученикам почувствовать непосредственную связь учебного материала с реальной жизнью. Это создаёт дополнительные возможности для взаимодействия и обмена опытом между учащимися.</w:t>
      </w:r>
    </w:p>
    <w:p>
      <w:pPr>
        <w:pStyle w:val="paragraphStyleText"/>
      </w:pPr>
      <w:r>
        <w:rPr>
          <w:rStyle w:val="fontStyleText"/>
        </w:rPr>
        <w:t xml:space="preserve">Наконец, важно обратить внимание на ресурсы, которые должны быть доступны учащимся. Современные образовательные технологии играют не последнюю роль в процессе активного обучения. Доступ к Интернету, электронным ресурсам и образовательным платформам расширяет горизонты знаний и позволяет использовать различные формы представления информации. Создание онлайнового сообщества, где ученики могут обмениваться материалами и получать консультации, будет способствовать углублению их понимания учебной тематики.</w:t>
      </w:r>
    </w:p>
    <w:p>
      <w:pPr>
        <w:pStyle w:val="paragraphStyleText"/>
      </w:pPr>
      <w:r>
        <w:rPr>
          <w:rStyle w:val="fontStyleText"/>
        </w:rPr>
        <w:t xml:space="preserve">Методы оценивания также требуют изменений. Активные подходы к обучению должны быть связаны с разнообразными формами контроля знаний, которые включают не только тесты и контрольные работы, но и проектные задания, презентации и самооценку. Это обеспечивает более комплексный подход к анализу обучения.</w:t>
      </w:r>
    </w:p>
    <w:p>
      <w:pPr>
        <w:pStyle w:val="paragraphStyleText"/>
      </w:pPr>
      <w:r>
        <w:rPr>
          <w:rStyle w:val="fontStyleText"/>
        </w:rPr>
        <w:t xml:space="preserve">Эти условия помогут не только создать эффективную среду для активного обучения, но и стимулировать мотивацию учащихся, развить их социальные навыки и способность к совместной работе.</w:t>
      </w:r>
    </w:p>
    <w:p>
      <w:pPr>
        <w:sectPr>
          <w:footerReference w:type="default" r:id="rId13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6" w:name="_Toc7"/>
      <w:r>
        <w:t>6 Методы оценки эффективности активного обучения</w:t>
      </w:r>
      <w:bookmarkEnd w:id="6"/>
    </w:p>
    <w:p>
      <w:pPr>
        <w:pStyle w:val="paragraphStyleText"/>
      </w:pPr>
      <w:r>
        <w:rPr>
          <w:rStyle w:val="fontStyleText"/>
        </w:rPr>
        <w:t xml:space="preserve">Эффективность применения активных обучающих подходов требует гибкости в оценке результатов учащихся. Традиционные тесты, основанные на запоминании и воспроизведении фактов, не всегда отражают глубокие изменения в понимании и критическом мышлении, которые развиваются в процессе активного обучения. Поэтому необходимо рассмотреть инновационные методы оценки, которые более точно демонстрируют достижения обучающихся.</w:t>
      </w:r>
    </w:p>
    <w:p>
      <w:pPr>
        <w:pStyle w:val="paragraphStyleText"/>
      </w:pPr>
      <w:r>
        <w:rPr>
          <w:rStyle w:val="fontStyleText"/>
        </w:rPr>
        <w:t xml:space="preserve">Одним из подходов является формативная оценка, которая включает в себя непрерывный процесс сбора данных об обучении. Этот метод позволяет учителям в режиме реального времени получать обратную связь о понимании материала учащимися. Например, использование наблюдений, вопросов на уроке и кратких письменных работ помогает диагностировать уровень усвоения знаний. Данный подход создает пространство для адаптации учебного процесса, что способствует более глубокой вовлеченности учащихся.</w:t>
      </w:r>
    </w:p>
    <w:p>
      <w:pPr>
        <w:pStyle w:val="paragraphStyleText"/>
      </w:pPr>
      <w:r>
        <w:rPr>
          <w:rStyle w:val="fontStyleText"/>
        </w:rPr>
        <w:t xml:space="preserve">Регулярное самооценивание учащихся также является инновационным методом. Обучающиеся могут использовать рефлексивные журналы, где они анализируют свои успехи, выделяют сложные моменты и планируют шаги для улучшения. Это не только способствует метакогнитивным навыкам, но и помогает развитию ответственности за собственное обучение.</w:t>
      </w:r>
    </w:p>
    <w:p>
      <w:pPr>
        <w:pStyle w:val="paragraphStyleText"/>
      </w:pPr>
      <w:r>
        <w:rPr>
          <w:rStyle w:val="fontStyleText"/>
        </w:rPr>
        <w:t xml:space="preserve">Портфолио – еще один эффективный инструмент для оценки активного обучения. Учащиеся собирают образцы своей работы, проекты и рефлексии, что позволяет продемонстрировать прогресс и осознанность в процессе учебы. Портфолио можно использовать для оценки не только достигнутых знаний, но и навыков, таких как сотрудничество, критическое мышление и творческое решение проблем.</w:t>
      </w:r>
    </w:p>
    <w:p>
      <w:pPr>
        <w:pStyle w:val="paragraphStyleText"/>
      </w:pPr>
      <w:r>
        <w:rPr>
          <w:rStyle w:val="fontStyleText"/>
        </w:rPr>
        <w:t xml:space="preserve">Групповые проекты и задача проектного обучения предоставляют уникальную возможность для оценки. Здесь можно применять критерии, связанные с совместной работой, коммуникацией и результатом. А также использовать самооценку и взаимную оценку среди участников группы, что развивает навыки критики и конструктивного обсуждения.</w:t>
      </w:r>
    </w:p>
    <w:p>
      <w:pPr>
        <w:pStyle w:val="paragraphStyleText"/>
      </w:pPr>
      <w:r>
        <w:rPr>
          <w:rStyle w:val="fontStyleText"/>
        </w:rPr>
        <w:t xml:space="preserve">Хорошим дополнением к оценочным методам служат различные игровые форматы, такие как симуляции или ролевые игры. Оценка на таких мероприятиях может сосредоточиться на процессе выполнения задач, взаимодействии с другими, способности учитывать разные точки зрения. Этот активный подход дает возможность выявить умения применять знания в реальных ситуациях.</w:t>
      </w:r>
    </w:p>
    <w:p>
      <w:pPr>
        <w:pStyle w:val="paragraphStyleText"/>
      </w:pPr>
      <w:r>
        <w:rPr>
          <w:rStyle w:val="fontStyleText"/>
        </w:rPr>
        <w:t xml:space="preserve">Система обучения, ориентированная на компетенции, становится все более актуальной в контексте активного обучения. Оценка не просто знаний, а набора компетенций, таких как коммуникация, работа в команде и критическое мышление, определяет более полное представление о результате обучения.</w:t>
      </w:r>
    </w:p>
    <w:p>
      <w:pPr>
        <w:pStyle w:val="paragraphStyleText"/>
      </w:pPr>
      <w:r>
        <w:rPr>
          <w:rStyle w:val="fontStyleText"/>
        </w:rPr>
        <w:t xml:space="preserve">Важным аспектом становится использование технологий для сбора и анализа данных об успеваемости. Электронные платформы могут облегчить процесс отслеживания прогресса, организовывать интерактивные опросы и тесты, предоставляя мгновенную обратную связь. Это делает процесс оценки более динамичным и увлекательным для учащихся.</w:t>
      </w:r>
    </w:p>
    <w:p>
      <w:pPr>
        <w:pStyle w:val="paragraphStyleText"/>
      </w:pPr>
      <w:r>
        <w:rPr>
          <w:rStyle w:val="fontStyleText"/>
        </w:rPr>
        <w:t xml:space="preserve">Инновационные методы оценки могут максимально раскрыть потенциал активного обучения, предоставляя возможность получить более полное представление о результатах. Они создают условия, которые помогают учащимся учиться, саморефлексировать и брать ответственность за свое образование, что в конечном итоге должно привести к глубокому и осознанному усвоению знаний.</w:t>
      </w:r>
    </w:p>
    <w:p>
      <w:pPr>
        <w:sectPr>
          <w:footerReference w:type="default" r:id="rId14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7" w:name="_Toc8"/>
      <w:r>
        <w:t>7 Рекомендации по внедрению активного обучения</w:t>
      </w:r>
      <w:bookmarkEnd w:id="7"/>
    </w:p>
    <w:p>
      <w:pPr>
        <w:pStyle w:val="paragraphStyleText"/>
      </w:pPr>
      <w:r>
        <w:rPr>
          <w:rStyle w:val="fontStyleText"/>
        </w:rPr>
        <w:t xml:space="preserve">Для успешного внедрения активного обучения в учебный процесс, учителям следует учитывать несколько ключевых аспектов, которые помогут сделать этот процесс более эффективным и органичным.</w:t>
      </w:r>
    </w:p>
    <w:p>
      <w:pPr>
        <w:pStyle w:val="paragraphStyleText"/>
      </w:pPr>
      <w:r>
        <w:rPr>
          <w:rStyle w:val="fontStyleText"/>
        </w:rPr>
        <w:t xml:space="preserve">Прежде всего, важно создать культуру активного участия среди учеников. Это может быть достигнуто путем моделирования активных действий со стороны учителя. Например, стоит начинать урок с интерактивной задачи, которая будет вызывать у учеников интерес и желание участвовать. Вопросы, требующие обсуждения, могут послужить хорошим стимулом для вовлечения. Учитель должен уметь задавать провокационные вопросы, побуждающие учеников мыслить критически и делиться своими мнениями.</w:t>
      </w:r>
    </w:p>
    <w:p>
      <w:pPr>
        <w:pStyle w:val="paragraphStyleText"/>
      </w:pPr>
      <w:r>
        <w:rPr>
          <w:rStyle w:val="fontStyleText"/>
        </w:rPr>
        <w:t xml:space="preserve">Далее, необходимо учитывать индивидуальные особенности учащихся. Разнообразие подходов к обучению поможет охватить разные стили восприятия информации. Важно использовать смешанные методы: некоторые уроки могут быть основаны на групповых проектах, другие — на интерактивных играх или ролевых упражнениях. Это делает обучение более непринужденным и интересным.</w:t>
      </w:r>
    </w:p>
    <w:p>
      <w:pPr>
        <w:pStyle w:val="paragraphStyleText"/>
      </w:pPr>
      <w:r>
        <w:rPr>
          <w:rStyle w:val="fontStyleText"/>
        </w:rPr>
        <w:t xml:space="preserve">Одной из сложностей может стать сопротивление со стороны учащихся, привыкших к традиционным методам обучения. Для преодоления этого барьера полезно постепенно вводить активные методы. Первый шаг может быть простым — например, варьирование форм контроля на уроке. Учащиеся могут начать с небольших заданий в парах, что снизит уровень стресса и поможет им привыкнуть к новому формату.</w:t>
      </w:r>
    </w:p>
    <w:p>
      <w:pPr>
        <w:pStyle w:val="paragraphStyleText"/>
      </w:pPr>
      <w:r>
        <w:rPr>
          <w:rStyle w:val="fontStyleText"/>
        </w:rPr>
        <w:t xml:space="preserve">Проблема отсутствия времени для подготовки к занятиям также часто ставит под сомнение возможность внедрения активных методов. В таких случаях рекомендуется заранее планировать использование активных методов, интегрируя их в основу учебного плана. Проведение семинаров и обмен опытом с коллегами по школе могут послужить источником готовых материалов и идей.</w:t>
      </w:r>
    </w:p>
    <w:p>
      <w:pPr>
        <w:pStyle w:val="paragraphStyleText"/>
      </w:pPr>
      <w:r>
        <w:rPr>
          <w:rStyle w:val="fontStyleText"/>
        </w:rPr>
        <w:t xml:space="preserve">Не менее важным является создание среды, способствующей активному обучению. Удобные рабочие места, наличие необходимых материалов и ресурсов для учебы значительно влияют на уровень вовлеченности. Учителю следует позаботиться о том, чтобы класс был оформлен так, чтобы ученикам было комфортно работать и общаться друг с другом.</w:t>
      </w:r>
    </w:p>
    <w:p>
      <w:pPr>
        <w:pStyle w:val="paragraphStyleText"/>
      </w:pPr>
      <w:r>
        <w:rPr>
          <w:rStyle w:val="fontStyleText"/>
        </w:rPr>
        <w:t xml:space="preserve">Мониторинг и обратная связь — еще один важный аспект. Учителя должны не просто оценивать знания, но и фиксировать уровень вовлеченности каждого ученика в процесс. Создание системы регулярной обратной связи поможет своевременно скорректировать активные методы, учитывая потребности класса.</w:t>
      </w:r>
    </w:p>
    <w:p>
      <w:pPr>
        <w:pStyle w:val="paragraphStyleText"/>
      </w:pPr>
      <w:r>
        <w:rPr>
          <w:rStyle w:val="fontStyleText"/>
        </w:rPr>
        <w:t xml:space="preserve">Кроме того, критично важно поддерживать мотивацию учащихся в долгосрочной перспективе. Применение поощрительных систем, где успехи учеников становятся основой для их дальнейшего участия в активностях, может стать отличной практикой. Это может быть как простое признание заслуг, так и более формализованные подходы, например, введение рейтингов или наград.</w:t>
      </w:r>
    </w:p>
    <w:p>
      <w:pPr>
        <w:pStyle w:val="paragraphStyleText"/>
      </w:pPr>
      <w:r>
        <w:rPr>
          <w:rStyle w:val="fontStyleText"/>
        </w:rPr>
        <w:t xml:space="preserve">Подводя итог, можно сказать, что внедрение активного обучения требует опыта, терпения и креативности. На начальном этапе следует быть готовым к трудностям, но системный подход и учет мнений учеников сделают этот процесс полезным и результативным как для учителей, так и для учеников.</w:t>
      </w:r>
    </w:p>
    <w:p>
      <w:pPr>
        <w:sectPr>
          <w:footerReference w:type="default" r:id="rId15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8" w:name="_Toc9"/>
      <w:r>
        <w:t>Заключение</w:t>
      </w:r>
      <w:bookmarkEnd w:id="8"/>
    </w:p>
    <w:p>
      <w:pPr>
        <w:pStyle w:val="paragraphStyleText"/>
      </w:pPr>
      <w:r>
        <w:rPr>
          <w:rStyle w:val="fontStyleText"/>
        </w:rPr>
        <w:t xml:space="preserve">В заключение данной работы можно подвести итоги, касающиеся значимости активного обучения в современной школе и его влияния на образовательный процесс. Активное обучение представляет собой не просто набор методов, а целую философию, направленную на вовлечение учащихся в процесс познания, что, в свою очередь, способствует формированию у них критического мышления и самостоятельности. В условиях стремительно меняющегося информационного мира, где знания устаревают с невероятной скоростью, важно не только передавать информацию, но и развивать у детей навыки, которые помогут им адаптироваться и успешно функционировать в обществе.</w:t>
      </w:r>
    </w:p>
    <w:p>
      <w:pPr>
        <w:pStyle w:val="paragraphStyleText"/>
      </w:pPr>
      <w:r>
        <w:rPr>
          <w:rStyle w:val="fontStyleText"/>
        </w:rPr>
        <w:t xml:space="preserve">Исторический аспект активного обучения показывает, что его корни уходят в глубокую древность, однако именно в последние десятилетия наблюдается значительный рост интереса к этим методам. Это связано с изменениями в образовательной парадигме, где акцент смещается с традиционного запоминания фактов на развитие навыков критического мышления, анализа и синтеза информации. Классификация активных методов обучения, рассмотренная в работе, демонстрирует разнообразие подходов, которые могут быть использованы в зависимости от целей и задач урока, а также особенностей учащихся.</w:t>
      </w:r>
    </w:p>
    <w:p>
      <w:pPr>
        <w:pStyle w:val="paragraphStyleText"/>
      </w:pPr>
      <w:r>
        <w:rPr>
          <w:rStyle w:val="fontStyleText"/>
        </w:rPr>
        <w:t xml:space="preserve">Роль учителя в организации активного обучения не может быть переоценена. Учитель становится не просто источником знаний, а модератором, который создает условия для активного взаимодействия учащихся с материалом и друг с другом. Это требует от педагога не только глубоких знаний предмета, но и умения управлять групповой динамикой, поддерживать интерес и мотивацию учеников. Создание активной образовательной среды, где учащиеся могут свободно выражать свои мысли, задавать вопросы и участвовать в обсуждениях, является ключевым аспектом успешного обучения.</w:t>
      </w:r>
    </w:p>
    <w:p>
      <w:pPr>
        <w:pStyle w:val="paragraphStyleText"/>
      </w:pPr>
      <w:r>
        <w:rPr>
          <w:rStyle w:val="fontStyleText"/>
        </w:rPr>
        <w:t xml:space="preserve">Методы оценки эффективности активного обучения также играют важную роль. Они должны быть разнообразными и учитывать как количественные, так и качественные показатели. Это может включать в себя как традиционные тесты и контрольные работы, так и более современные подходы, такие как портфолио, самооценка и оценка сверстников. Важно, чтобы оценка не только фиксировала уровень знаний, но и способствовала дальнейшему развитию учащихся.</w:t>
      </w:r>
    </w:p>
    <w:p>
      <w:pPr>
        <w:pStyle w:val="paragraphStyleText"/>
      </w:pPr>
      <w:r>
        <w:rPr>
          <w:rStyle w:val="fontStyleText"/>
        </w:rPr>
        <w:t xml:space="preserve">Внедрение активного обучения в образовательный процесс требует системного подхода и готовности как со стороны учителей, так и со стороны администрации школ. Рекомендации по внедрению активного обучения, представленные в работе, могут служить практическим руководством для педагогов, стремящихся создать более динамичную и вовлекающую образовательную среду. Это включает в себя как подготовку учителей, так и создание необходимых условий для реализации активных методов обучения.</w:t>
      </w:r>
    </w:p>
    <w:p>
      <w:pPr>
        <w:pStyle w:val="paragraphStyleText"/>
      </w:pPr>
      <w:r>
        <w:rPr>
          <w:rStyle w:val="fontStyleText"/>
        </w:rPr>
        <w:t xml:space="preserve">Таким образом, активное обучение является неотъемлемой частью современного образовательного процесса, способствующей развитию у учащихся необходимых навыков для успешной жизни в условиях информационного общества. Важно продолжать исследовать и развивать эти методы, адаптируя их к меняющимся условиям и потребностям учащихся, чтобы обеспечить качественное образование, соответствующее вызовам времени.</w:t>
      </w:r>
    </w:p>
    <w:p>
      <w:pPr>
        <w:sectPr>
          <w:footerReference w:type="default" r:id="rId16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9" w:name="_Toc10"/>
      <w:r>
        <w:t>Библиография</w:t>
      </w:r>
      <w:bookmarkEnd w:id="9"/>
    </w:p>
    <w:p>
      <w:pPr>
        <w:pStyle w:val="paragraphStyleText"/>
      </w:pPr>
      <w:r>
        <w:rPr>
          <w:rStyle w:val="fontStyleText"/>
        </w:rPr>
        <w:t xml:space="preserve">1. Бондаренко А.И. Современные подходы к организации активного обучения в школе // Педагогическое образование и наука. – 2020. – № 2. – С. 23–29.</w:t>
      </w:r>
    </w:p>
    <w:p>
      <w:pPr>
        <w:pStyle w:val="paragraphStyleText"/>
      </w:pPr>
      <w:r>
        <w:rPr>
          <w:rStyle w:val="fontStyleText"/>
        </w:rPr>
        <w:t xml:space="preserve">2. Васильева Н.М. Роль игры в активном обучении старшеклассников // Психология и педагогика. – 2019. – № 4. – С. 88–95.</w:t>
      </w:r>
    </w:p>
    <w:p>
      <w:pPr>
        <w:pStyle w:val="paragraphStyleText"/>
      </w:pPr>
      <w:r>
        <w:rPr>
          <w:rStyle w:val="fontStyleText"/>
        </w:rPr>
        <w:t xml:space="preserve">3. Григорьева Т.Л. Интерактивные методы обучения в образовательном процессе // Вопросы образования. – 2021. – № 3. – С. 45–52.</w:t>
      </w:r>
    </w:p>
    <w:p>
      <w:pPr>
        <w:pStyle w:val="paragraphStyleText"/>
      </w:pPr>
      <w:r>
        <w:rPr>
          <w:rStyle w:val="fontStyleText"/>
        </w:rPr>
        <w:t xml:space="preserve">4. Ильенко С.А. Проектная деятельность как способ активизации учебного процесса // Научные исследования в образовании. – 2020. – № 7. – С. 19–27.</w:t>
      </w:r>
    </w:p>
    <w:p>
      <w:pPr>
        <w:pStyle w:val="paragraphStyleText"/>
      </w:pPr>
      <w:r>
        <w:rPr>
          <w:rStyle w:val="fontStyleText"/>
        </w:rPr>
        <w:t xml:space="preserve">5. Михайлова Е.А. Формирование критического мышления у школьников через активное обучение // Современные образовательные технологии. – 2021. – № 1. – С. 12–18.</w:t>
      </w:r>
    </w:p>
    <w:p>
      <w:pPr>
        <w:pStyle w:val="paragraphStyleText"/>
      </w:pPr>
      <w:r>
        <w:rPr>
          <w:rStyle w:val="fontStyleText"/>
        </w:rPr>
        <w:t xml:space="preserve">6. Нечаев В.Ф. Современные методы организации групповой работы в классе // Педагогическая коррекция и инклюзия. – 2022. – № 5. – С. 36–42.</w:t>
      </w:r>
    </w:p>
    <w:p>
      <w:pPr>
        <w:pStyle w:val="paragraphStyleText"/>
      </w:pPr>
      <w:r>
        <w:rPr>
          <w:rStyle w:val="fontStyleText"/>
        </w:rPr>
        <w:t xml:space="preserve">7. Петренко И.Ю. Использование цифровых технологий для активного обучения // Инновации в образовании. – 2021. – № 6. – С. 31–38.</w:t>
      </w:r>
    </w:p>
    <w:p>
      <w:pPr>
        <w:pStyle w:val="paragraphStyleText"/>
      </w:pPr>
      <w:r>
        <w:rPr>
          <w:rStyle w:val="fontStyleText"/>
        </w:rPr>
        <w:t xml:space="preserve">8. Сидорова О.Д. Эффективные стратегии активного обучения для учителей // Педагогика и психология. – 2020. – № 9. – С. 50–57.</w:t>
      </w:r>
    </w:p>
    <w:p>
      <w:pPr>
        <w:pStyle w:val="paragraphStyleText"/>
      </w:pPr>
      <w:r>
        <w:rPr>
          <w:rStyle w:val="fontStyleText"/>
        </w:rPr>
        <w:t xml:space="preserve">9. Федорова Л.И. Теоретические аспекты организации активного обучения в средней школе // Образование и наука. – 2020. – № 11. – С. 15–22.</w:t>
      </w:r>
    </w:p>
    <w:p>
      <w:pPr>
        <w:pStyle w:val="paragraphStyleText"/>
      </w:pPr>
      <w:r>
        <w:rPr>
          <w:rStyle w:val="fontStyleText"/>
        </w:rPr>
        <w:t xml:space="preserve">10. Чекалова В.П. Формы и методы активного обучения в условиях дистанционного обучения // Электронное образование. – 2021. – № 8. – С. 40–47.</w:t>
      </w:r>
    </w:p>
    <w:sectPr>
      <w:footerReference w:type="default" r:id="rId17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Relationship Id="rId9" Type="http://schemas.openxmlformats.org/officeDocument/2006/relationships/footer" Target="footer10.xml"/><Relationship Id="rId10" Type="http://schemas.openxmlformats.org/officeDocument/2006/relationships/footer" Target="footer13.xml"/><Relationship Id="rId11" Type="http://schemas.openxmlformats.org/officeDocument/2006/relationships/footer" Target="footer16.xml"/><Relationship Id="rId12" Type="http://schemas.openxmlformats.org/officeDocument/2006/relationships/footer" Target="footer19.xml"/><Relationship Id="rId13" Type="http://schemas.openxmlformats.org/officeDocument/2006/relationships/footer" Target="footer22.xml"/><Relationship Id="rId14" Type="http://schemas.openxmlformats.org/officeDocument/2006/relationships/footer" Target="footer25.xml"/><Relationship Id="rId15" Type="http://schemas.openxmlformats.org/officeDocument/2006/relationships/footer" Target="footer28.xml"/><Relationship Id="rId16" Type="http://schemas.openxmlformats.org/officeDocument/2006/relationships/footer" Target="footer31.xml"/><Relationship Id="rId17" Type="http://schemas.openxmlformats.org/officeDocument/2006/relationships/footer" Target="footer3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