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000" w:rsidRPr="005E1000" w:rsidRDefault="005E1000" w:rsidP="005E1000">
      <w:pPr>
        <w:spacing w:after="0"/>
        <w:jc w:val="center"/>
        <w:rPr>
          <w:rFonts w:ascii="Miama Nueva" w:eastAsia="Times New Roman" w:hAnsi="Miama Nueva" w:cs="Times New Roman"/>
          <w:b/>
          <w:color w:val="000000"/>
          <w:sz w:val="44"/>
          <w:szCs w:val="24"/>
          <w:lang w:eastAsia="ru-RU"/>
        </w:rPr>
      </w:pPr>
      <w:r w:rsidRPr="005E1000">
        <w:rPr>
          <w:rFonts w:ascii="Miama Nueva" w:eastAsia="Times New Roman" w:hAnsi="Miama Nueva" w:cs="Times New Roman"/>
          <w:b/>
          <w:color w:val="000000"/>
          <w:sz w:val="44"/>
          <w:szCs w:val="24"/>
          <w:lang w:eastAsia="ru-RU"/>
        </w:rPr>
        <w:t xml:space="preserve">Как познакомить дошкольников </w:t>
      </w:r>
    </w:p>
    <w:p w:rsidR="005E1000" w:rsidRPr="005E1000" w:rsidRDefault="005E1000" w:rsidP="00594997">
      <w:pPr>
        <w:spacing w:after="0"/>
        <w:jc w:val="center"/>
        <w:rPr>
          <w:rFonts w:ascii="Miama Nueva" w:eastAsia="Times New Roman" w:hAnsi="Miama Nueva" w:cs="Times New Roman"/>
          <w:b/>
          <w:color w:val="000000"/>
          <w:sz w:val="44"/>
          <w:szCs w:val="24"/>
          <w:lang w:eastAsia="ru-RU"/>
        </w:rPr>
      </w:pPr>
      <w:r w:rsidRPr="005E1000">
        <w:rPr>
          <w:rFonts w:ascii="Miama Nueva" w:eastAsia="Times New Roman" w:hAnsi="Miama Nueva" w:cs="Times New Roman"/>
          <w:b/>
          <w:color w:val="000000"/>
          <w:sz w:val="44"/>
          <w:szCs w:val="24"/>
          <w:lang w:eastAsia="ru-RU"/>
        </w:rPr>
        <w:t>с народами  России.</w:t>
      </w:r>
    </w:p>
    <w:p w:rsidR="005E1000" w:rsidRPr="00B04896" w:rsidRDefault="009479AC" w:rsidP="005E1000">
      <w:pPr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32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139065</wp:posOffset>
            </wp:positionV>
            <wp:extent cx="4233545" cy="2402840"/>
            <wp:effectExtent l="19050" t="0" r="0" b="0"/>
            <wp:wrapTight wrapText="bothSides">
              <wp:wrapPolygon edited="0">
                <wp:start x="389" y="0"/>
                <wp:lineTo x="-97" y="1199"/>
                <wp:lineTo x="-97" y="20378"/>
                <wp:lineTo x="97" y="21406"/>
                <wp:lineTo x="389" y="21406"/>
                <wp:lineTo x="21091" y="21406"/>
                <wp:lineTo x="21383" y="21406"/>
                <wp:lineTo x="21577" y="20378"/>
                <wp:lineTo x="21577" y="1199"/>
                <wp:lineTo x="21383" y="171"/>
                <wp:lineTo x="21091" y="0"/>
                <wp:lineTo x="389" y="0"/>
              </wp:wrapPolygon>
            </wp:wrapTight>
            <wp:docPr id="9" name="Рисунок 9" descr="https://gas-kvas.com/uploads/posts/2023-01/1674156836_gas-kvas-com-p-den-yedinstva-narodov-rossii-risunki-detei-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gas-kvas.com/uploads/posts/2023-01/1674156836_gas-kvas-com-p-den-yedinstva-narodov-rossii-risunki-detei-3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3545" cy="24028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5E1000" w:rsidRPr="00B04896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“Воспитание, если оно не хочет быть бессильным,</w:t>
      </w:r>
    </w:p>
    <w:p w:rsidR="005E1000" w:rsidRPr="00B04896" w:rsidRDefault="005E1000" w:rsidP="005E1000">
      <w:pPr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r w:rsidRPr="00B04896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 xml:space="preserve"> должно быть народным, должно быть пронизано</w:t>
      </w:r>
    </w:p>
    <w:p w:rsidR="005E1000" w:rsidRPr="00B04896" w:rsidRDefault="005E1000" w:rsidP="005E1000">
      <w:pPr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r w:rsidRPr="00B04896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 xml:space="preserve"> народностью”. </w:t>
      </w:r>
    </w:p>
    <w:p w:rsidR="00594997" w:rsidRDefault="005E1000" w:rsidP="005E1000">
      <w:pPr>
        <w:spacing w:after="0"/>
        <w:jc w:val="right"/>
        <w:rPr>
          <w:rFonts w:ascii="Times New Roman" w:eastAsia="Times New Roman" w:hAnsi="Times New Roman" w:cs="Times New Roman"/>
          <w:b/>
          <w:i/>
          <w:color w:val="000000"/>
          <w:sz w:val="32"/>
          <w:szCs w:val="24"/>
          <w:lang w:eastAsia="ru-RU"/>
        </w:rPr>
      </w:pPr>
      <w:r w:rsidRPr="00B04896">
        <w:rPr>
          <w:rFonts w:ascii="Times New Roman" w:eastAsia="Times New Roman" w:hAnsi="Times New Roman" w:cs="Times New Roman"/>
          <w:b/>
          <w:i/>
          <w:color w:val="000000"/>
          <w:sz w:val="32"/>
          <w:szCs w:val="24"/>
          <w:lang w:eastAsia="ru-RU"/>
        </w:rPr>
        <w:t xml:space="preserve">К.Д. Ушинский </w:t>
      </w:r>
    </w:p>
    <w:p w:rsidR="00860C30" w:rsidRPr="00B04896" w:rsidRDefault="005E1000" w:rsidP="005E1000">
      <w:pPr>
        <w:spacing w:after="0"/>
        <w:jc w:val="right"/>
        <w:rPr>
          <w:rFonts w:ascii="Times New Roman" w:eastAsia="Times New Roman" w:hAnsi="Times New Roman" w:cs="Times New Roman"/>
          <w:b/>
          <w:i/>
          <w:color w:val="000000"/>
          <w:sz w:val="32"/>
          <w:szCs w:val="24"/>
          <w:lang w:eastAsia="ru-RU"/>
        </w:rPr>
      </w:pPr>
      <w:r w:rsidRPr="00B04896">
        <w:rPr>
          <w:rFonts w:ascii="Times New Roman" w:eastAsia="Times New Roman" w:hAnsi="Times New Roman" w:cs="Times New Roman"/>
          <w:b/>
          <w:i/>
          <w:color w:val="000000"/>
          <w:sz w:val="32"/>
          <w:szCs w:val="24"/>
          <w:lang w:eastAsia="ru-RU"/>
        </w:rPr>
        <w:t xml:space="preserve"> </w:t>
      </w:r>
    </w:p>
    <w:p w:rsidR="00594997" w:rsidRDefault="005E1000" w:rsidP="005E1000">
      <w:pPr>
        <w:spacing w:after="0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 w:rsidRPr="00594997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На территории нашей страны издавна проживали люди разных народов. Не смотря на то, что традиции, быт и вероисповедания людей разных национальностей  иногда очень сильно отличались меж</w:t>
      </w:r>
      <w:r w:rsidR="000F2E3F" w:rsidRPr="00594997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ду собой, они</w:t>
      </w:r>
      <w:r w:rsidRPr="00594997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 xml:space="preserve"> находили общий язык друг с другом. </w:t>
      </w:r>
    </w:p>
    <w:p w:rsidR="005E1000" w:rsidRPr="00594997" w:rsidRDefault="000F2E3F" w:rsidP="00594997">
      <w:pPr>
        <w:spacing w:after="0"/>
        <w:jc w:val="center"/>
        <w:rPr>
          <w:rFonts w:ascii="Times New Roman" w:eastAsia="Times New Roman" w:hAnsi="Times New Roman" w:cs="Times New Roman"/>
          <w:b/>
          <w:color w:val="215868" w:themeColor="accent5" w:themeShade="80"/>
          <w:sz w:val="32"/>
          <w:szCs w:val="32"/>
          <w:u w:val="single"/>
          <w:lang w:eastAsia="ru-RU"/>
        </w:rPr>
      </w:pPr>
      <w:r w:rsidRPr="00594997">
        <w:rPr>
          <w:rFonts w:ascii="Times New Roman" w:eastAsia="Times New Roman" w:hAnsi="Times New Roman" w:cs="Times New Roman"/>
          <w:b/>
          <w:color w:val="215868" w:themeColor="accent5" w:themeShade="80"/>
          <w:sz w:val="32"/>
          <w:szCs w:val="32"/>
          <w:u w:val="single"/>
          <w:lang w:eastAsia="ru-RU"/>
        </w:rPr>
        <w:t>Задача взрослых  не только рассказать детям о культуре своего народа, но и культуре народов, которые проживают в нашей стране.</w:t>
      </w:r>
    </w:p>
    <w:p w:rsidR="000F2E3F" w:rsidRPr="00594997" w:rsidRDefault="000F2E3F" w:rsidP="00594997">
      <w:pPr>
        <w:spacing w:after="0"/>
        <w:jc w:val="center"/>
        <w:rPr>
          <w:rFonts w:ascii="Times New Roman" w:eastAsia="Times New Roman" w:hAnsi="Times New Roman" w:cs="Times New Roman"/>
          <w:b/>
          <w:color w:val="215868" w:themeColor="accent5" w:themeShade="80"/>
          <w:sz w:val="32"/>
          <w:szCs w:val="32"/>
          <w:u w:val="single"/>
          <w:lang w:eastAsia="ru-RU"/>
        </w:rPr>
      </w:pPr>
      <w:r w:rsidRPr="00594997">
        <w:rPr>
          <w:rFonts w:ascii="Times New Roman" w:eastAsia="Times New Roman" w:hAnsi="Times New Roman" w:cs="Times New Roman"/>
          <w:b/>
          <w:color w:val="215868" w:themeColor="accent5" w:themeShade="80"/>
          <w:sz w:val="32"/>
          <w:szCs w:val="32"/>
          <w:u w:val="single"/>
          <w:lang w:eastAsia="ru-RU"/>
        </w:rPr>
        <w:t>Ведь уважительное, гуманное отношение к  разным национальностям формируется у ребенка, в первую очередь, под влиянием родителей и педагогов.</w:t>
      </w:r>
    </w:p>
    <w:p w:rsidR="00D61F29" w:rsidRPr="009479AC" w:rsidRDefault="005573C5" w:rsidP="009479AC">
      <w:pPr>
        <w:spacing w:after="0"/>
        <w:jc w:val="center"/>
        <w:rPr>
          <w:rFonts w:ascii="Times New Roman" w:eastAsia="Times New Roman" w:hAnsi="Times New Roman" w:cs="Times New Roman"/>
          <w:i/>
          <w:color w:val="0D0D0D" w:themeColor="text1" w:themeTint="F2"/>
          <w:sz w:val="32"/>
          <w:szCs w:val="32"/>
          <w:lang w:eastAsia="ru-RU"/>
        </w:rPr>
      </w:pPr>
      <w:r w:rsidRPr="009479AC">
        <w:rPr>
          <w:rFonts w:ascii="Times New Roman" w:eastAsia="Times New Roman" w:hAnsi="Times New Roman" w:cs="Times New Roman"/>
          <w:i/>
          <w:color w:val="0D0D0D" w:themeColor="text1" w:themeTint="F2"/>
          <w:sz w:val="32"/>
          <w:szCs w:val="32"/>
          <w:lang w:eastAsia="ru-RU"/>
        </w:rPr>
        <w:t xml:space="preserve">Во </w:t>
      </w:r>
      <w:r w:rsidR="00594997" w:rsidRPr="009479AC">
        <w:rPr>
          <w:rFonts w:ascii="Times New Roman" w:eastAsia="Times New Roman" w:hAnsi="Times New Roman" w:cs="Times New Roman"/>
          <w:i/>
          <w:color w:val="0D0D0D" w:themeColor="text1" w:themeTint="F2"/>
          <w:sz w:val="32"/>
          <w:szCs w:val="32"/>
          <w:lang w:eastAsia="ru-RU"/>
        </w:rPr>
        <w:t xml:space="preserve">все </w:t>
      </w:r>
      <w:r w:rsidRPr="009479AC">
        <w:rPr>
          <w:rFonts w:ascii="Times New Roman" w:eastAsia="Times New Roman" w:hAnsi="Times New Roman" w:cs="Times New Roman"/>
          <w:i/>
          <w:color w:val="0D0D0D" w:themeColor="text1" w:themeTint="F2"/>
          <w:sz w:val="32"/>
          <w:szCs w:val="32"/>
          <w:lang w:eastAsia="ru-RU"/>
        </w:rPr>
        <w:t xml:space="preserve">времена в нашей стране </w:t>
      </w:r>
      <w:r w:rsidR="00594997" w:rsidRPr="009479AC">
        <w:rPr>
          <w:rFonts w:ascii="Times New Roman" w:eastAsia="Times New Roman" w:hAnsi="Times New Roman" w:cs="Times New Roman"/>
          <w:i/>
          <w:color w:val="0D0D0D" w:themeColor="text1" w:themeTint="F2"/>
          <w:sz w:val="32"/>
          <w:szCs w:val="32"/>
          <w:lang w:eastAsia="ru-RU"/>
        </w:rPr>
        <w:t xml:space="preserve">одной их главных задач взрослых было </w:t>
      </w:r>
      <w:r w:rsidRPr="009479AC">
        <w:rPr>
          <w:rFonts w:ascii="Times New Roman" w:eastAsia="Times New Roman" w:hAnsi="Times New Roman" w:cs="Times New Roman"/>
          <w:i/>
          <w:color w:val="0D0D0D" w:themeColor="text1" w:themeTint="F2"/>
          <w:sz w:val="32"/>
          <w:szCs w:val="32"/>
          <w:lang w:eastAsia="ru-RU"/>
        </w:rPr>
        <w:t xml:space="preserve"> </w:t>
      </w:r>
      <w:r w:rsidR="00594997" w:rsidRPr="009479AC">
        <w:rPr>
          <w:rFonts w:ascii="Times New Roman" w:eastAsia="Times New Roman" w:hAnsi="Times New Roman" w:cs="Times New Roman"/>
          <w:i/>
          <w:color w:val="0D0D0D" w:themeColor="text1" w:themeTint="F2"/>
          <w:sz w:val="32"/>
          <w:szCs w:val="32"/>
          <w:lang w:eastAsia="ru-RU"/>
        </w:rPr>
        <w:t>воспитание в детях  уважения</w:t>
      </w:r>
      <w:r w:rsidRPr="009479AC">
        <w:rPr>
          <w:rFonts w:ascii="Times New Roman" w:eastAsia="Times New Roman" w:hAnsi="Times New Roman" w:cs="Times New Roman"/>
          <w:i/>
          <w:color w:val="0D0D0D" w:themeColor="text1" w:themeTint="F2"/>
          <w:sz w:val="32"/>
          <w:szCs w:val="32"/>
          <w:lang w:eastAsia="ru-RU"/>
        </w:rPr>
        <w:t xml:space="preserve"> к народным традициям и обычаям Люди старшего поколения  предавали житейский опыт. Так и сейчас нам нельзя терять связь между п</w:t>
      </w:r>
      <w:r w:rsidR="00594997" w:rsidRPr="009479AC">
        <w:rPr>
          <w:rFonts w:ascii="Times New Roman" w:eastAsia="Times New Roman" w:hAnsi="Times New Roman" w:cs="Times New Roman"/>
          <w:i/>
          <w:color w:val="0D0D0D" w:themeColor="text1" w:themeTint="F2"/>
          <w:sz w:val="32"/>
          <w:szCs w:val="32"/>
          <w:lang w:eastAsia="ru-RU"/>
        </w:rPr>
        <w:t xml:space="preserve">околениями, необходимо предавать </w:t>
      </w:r>
      <w:r w:rsidRPr="009479AC">
        <w:rPr>
          <w:rFonts w:ascii="Times New Roman" w:eastAsia="Times New Roman" w:hAnsi="Times New Roman" w:cs="Times New Roman"/>
          <w:i/>
          <w:color w:val="0D0D0D" w:themeColor="text1" w:themeTint="F2"/>
          <w:sz w:val="32"/>
          <w:szCs w:val="32"/>
          <w:lang w:eastAsia="ru-RU"/>
        </w:rPr>
        <w:t>знания</w:t>
      </w:r>
      <w:r w:rsidR="00594997" w:rsidRPr="009479AC">
        <w:rPr>
          <w:rFonts w:ascii="Times New Roman" w:eastAsia="Times New Roman" w:hAnsi="Times New Roman" w:cs="Times New Roman"/>
          <w:i/>
          <w:color w:val="0D0D0D" w:themeColor="text1" w:themeTint="F2"/>
          <w:sz w:val="32"/>
          <w:szCs w:val="32"/>
          <w:lang w:eastAsia="ru-RU"/>
        </w:rPr>
        <w:t xml:space="preserve"> об истории своей семьи</w:t>
      </w:r>
      <w:r w:rsidRPr="009479AC">
        <w:rPr>
          <w:rFonts w:ascii="Times New Roman" w:eastAsia="Times New Roman" w:hAnsi="Times New Roman" w:cs="Times New Roman"/>
          <w:i/>
          <w:color w:val="0D0D0D" w:themeColor="text1" w:themeTint="F2"/>
          <w:sz w:val="32"/>
          <w:szCs w:val="32"/>
          <w:lang w:eastAsia="ru-RU"/>
        </w:rPr>
        <w:t xml:space="preserve">, </w:t>
      </w:r>
      <w:r w:rsidR="00594997" w:rsidRPr="009479AC">
        <w:rPr>
          <w:rFonts w:ascii="Times New Roman" w:eastAsia="Times New Roman" w:hAnsi="Times New Roman" w:cs="Times New Roman"/>
          <w:i/>
          <w:color w:val="0D0D0D" w:themeColor="text1" w:themeTint="F2"/>
          <w:sz w:val="32"/>
          <w:szCs w:val="32"/>
          <w:lang w:eastAsia="ru-RU"/>
        </w:rPr>
        <w:t xml:space="preserve">этноса, страны, </w:t>
      </w:r>
      <w:r w:rsidRPr="009479AC">
        <w:rPr>
          <w:rFonts w:ascii="Times New Roman" w:eastAsia="Times New Roman" w:hAnsi="Times New Roman" w:cs="Times New Roman"/>
          <w:i/>
          <w:color w:val="0D0D0D" w:themeColor="text1" w:themeTint="F2"/>
          <w:sz w:val="32"/>
          <w:szCs w:val="32"/>
          <w:lang w:eastAsia="ru-RU"/>
        </w:rPr>
        <w:t>воспитывать</w:t>
      </w:r>
      <w:r w:rsidR="00594997" w:rsidRPr="009479AC">
        <w:rPr>
          <w:rFonts w:ascii="Times New Roman" w:eastAsia="Times New Roman" w:hAnsi="Times New Roman" w:cs="Times New Roman"/>
          <w:i/>
          <w:color w:val="0D0D0D" w:themeColor="text1" w:themeTint="F2"/>
          <w:sz w:val="32"/>
          <w:szCs w:val="32"/>
          <w:lang w:eastAsia="ru-RU"/>
        </w:rPr>
        <w:t xml:space="preserve"> в детя</w:t>
      </w:r>
      <w:r w:rsidR="00D61F29" w:rsidRPr="009479AC">
        <w:rPr>
          <w:rFonts w:ascii="Times New Roman" w:eastAsia="Times New Roman" w:hAnsi="Times New Roman" w:cs="Times New Roman"/>
          <w:i/>
          <w:color w:val="0D0D0D" w:themeColor="text1" w:themeTint="F2"/>
          <w:sz w:val="32"/>
          <w:szCs w:val="32"/>
          <w:lang w:eastAsia="ru-RU"/>
        </w:rPr>
        <w:t>х доброту и отзывчивость ко  всем национальностям.</w:t>
      </w:r>
    </w:p>
    <w:p w:rsidR="005573C5" w:rsidRPr="009479AC" w:rsidRDefault="00594997" w:rsidP="005E1000">
      <w:pPr>
        <w:spacing w:after="0"/>
        <w:rPr>
          <w:rFonts w:ascii="Times New Roman" w:eastAsia="Times New Roman" w:hAnsi="Times New Roman" w:cs="Times New Roman"/>
          <w:color w:val="76923C" w:themeColor="accent3" w:themeShade="BF"/>
          <w:sz w:val="32"/>
          <w:szCs w:val="32"/>
          <w:lang w:eastAsia="ru-RU"/>
        </w:rPr>
      </w:pPr>
      <w:r w:rsidRPr="009479AC">
        <w:rPr>
          <w:rFonts w:ascii="Times New Roman" w:eastAsia="Times New Roman" w:hAnsi="Times New Roman" w:cs="Times New Roman"/>
          <w:color w:val="76923C" w:themeColor="accent3" w:themeShade="BF"/>
          <w:sz w:val="32"/>
          <w:szCs w:val="32"/>
          <w:lang w:eastAsia="ru-RU"/>
        </w:rPr>
        <w:t xml:space="preserve">Одним </w:t>
      </w:r>
      <w:r w:rsidR="005573C5" w:rsidRPr="009479AC">
        <w:rPr>
          <w:rFonts w:ascii="Times New Roman" w:eastAsia="Times New Roman" w:hAnsi="Times New Roman" w:cs="Times New Roman"/>
          <w:color w:val="76923C" w:themeColor="accent3" w:themeShade="BF"/>
          <w:sz w:val="32"/>
          <w:szCs w:val="32"/>
          <w:lang w:eastAsia="ru-RU"/>
        </w:rPr>
        <w:t xml:space="preserve"> из наиболее эффективных способов воспитания личности ребенка</w:t>
      </w:r>
      <w:r w:rsidR="00D61F29" w:rsidRPr="009479AC">
        <w:rPr>
          <w:rFonts w:ascii="Times New Roman" w:eastAsia="Times New Roman" w:hAnsi="Times New Roman" w:cs="Times New Roman"/>
          <w:color w:val="76923C" w:themeColor="accent3" w:themeShade="BF"/>
          <w:sz w:val="32"/>
          <w:szCs w:val="32"/>
          <w:lang w:eastAsia="ru-RU"/>
        </w:rPr>
        <w:t>, знакомства</w:t>
      </w:r>
      <w:r w:rsidR="005573C5" w:rsidRPr="009479AC">
        <w:rPr>
          <w:rFonts w:ascii="Times New Roman" w:eastAsia="Times New Roman" w:hAnsi="Times New Roman" w:cs="Times New Roman"/>
          <w:color w:val="76923C" w:themeColor="accent3" w:themeShade="BF"/>
          <w:sz w:val="32"/>
          <w:szCs w:val="32"/>
          <w:lang w:eastAsia="ru-RU"/>
        </w:rPr>
        <w:t xml:space="preserve"> </w:t>
      </w:r>
      <w:r w:rsidR="00A70B64" w:rsidRPr="009479AC">
        <w:rPr>
          <w:rFonts w:ascii="Times New Roman" w:eastAsia="Times New Roman" w:hAnsi="Times New Roman" w:cs="Times New Roman"/>
          <w:color w:val="76923C" w:themeColor="accent3" w:themeShade="BF"/>
          <w:sz w:val="32"/>
          <w:szCs w:val="32"/>
          <w:lang w:eastAsia="ru-RU"/>
        </w:rPr>
        <w:t>с обычаями людей разных национальностей была и остается народная сказка.</w:t>
      </w:r>
    </w:p>
    <w:p w:rsidR="00A70B64" w:rsidRDefault="00A70B64" w:rsidP="005E1000">
      <w:pPr>
        <w:spacing w:after="0"/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32"/>
          <w:lang w:eastAsia="ru-RU"/>
        </w:rPr>
      </w:pPr>
      <w:r w:rsidRPr="00A70B64"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32"/>
          <w:lang w:eastAsia="ru-RU"/>
        </w:rPr>
        <w:t>Мы с детства помним, что главный герой, например русских сказок, богатырь. Он за</w:t>
      </w:r>
      <w:r w:rsidR="00D61F29"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32"/>
          <w:lang w:eastAsia="ru-RU"/>
        </w:rPr>
        <w:t xml:space="preserve">ботится о </w:t>
      </w:r>
      <w:proofErr w:type="gramStart"/>
      <w:r w:rsidR="00D61F29"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32"/>
          <w:lang w:eastAsia="ru-RU"/>
        </w:rPr>
        <w:t>близких</w:t>
      </w:r>
      <w:proofErr w:type="gramEnd"/>
      <w:r w:rsidR="00D61F29"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32"/>
          <w:lang w:eastAsia="ru-RU"/>
        </w:rPr>
        <w:t>, своем Отечестве</w:t>
      </w:r>
      <w:r w:rsidRPr="00A70B64"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32"/>
          <w:lang w:eastAsia="ru-RU"/>
        </w:rPr>
        <w:t>, сражается с чудовищами, побеждает зло.</w:t>
      </w:r>
    </w:p>
    <w:p w:rsidR="00A70B64" w:rsidRDefault="00A70B64" w:rsidP="005E1000">
      <w:pPr>
        <w:spacing w:after="0"/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32"/>
          <w:lang w:eastAsia="ru-RU"/>
        </w:rPr>
        <w:t>А в нанайской сказке «</w:t>
      </w:r>
      <w:proofErr w:type="spellStart"/>
      <w:r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32"/>
          <w:lang w:eastAsia="ru-RU"/>
        </w:rPr>
        <w:t>Айога</w:t>
      </w:r>
      <w:proofErr w:type="spellEnd"/>
      <w:r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32"/>
          <w:lang w:eastAsia="ru-RU"/>
        </w:rPr>
        <w:t xml:space="preserve">» девушка </w:t>
      </w:r>
      <w:r w:rsidR="00D61F29"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32"/>
          <w:lang w:eastAsia="ru-RU"/>
        </w:rPr>
        <w:t xml:space="preserve">так сильно </w:t>
      </w:r>
      <w:r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32"/>
          <w:lang w:eastAsia="ru-RU"/>
        </w:rPr>
        <w:t>любовалась собой и не замечала никого вокруг, что превратилась в гусыню.</w:t>
      </w:r>
    </w:p>
    <w:p w:rsidR="00B4507A" w:rsidRPr="00594997" w:rsidRDefault="00D61F29" w:rsidP="00B4507A">
      <w:pPr>
        <w:pStyle w:val="a3"/>
        <w:spacing w:before="0" w:beforeAutospacing="0" w:after="0" w:afterAutospacing="0"/>
        <w:rPr>
          <w:color w:val="464646"/>
          <w:sz w:val="32"/>
          <w:szCs w:val="32"/>
        </w:rPr>
      </w:pPr>
      <w:r>
        <w:rPr>
          <w:color w:val="464646"/>
          <w:sz w:val="32"/>
          <w:szCs w:val="32"/>
        </w:rPr>
        <w:t>       Особенность</w:t>
      </w:r>
      <w:r w:rsidR="00B4507A" w:rsidRPr="00594997">
        <w:rPr>
          <w:color w:val="464646"/>
          <w:sz w:val="32"/>
          <w:szCs w:val="32"/>
        </w:rPr>
        <w:t xml:space="preserve"> сказки в том, что она - продукт творчества определенного народа и содержит в себе сюжеты, образы, ситуации, специфичные для </w:t>
      </w:r>
      <w:r w:rsidR="009479AC">
        <w:rPr>
          <w:noProof/>
          <w:color w:val="464646"/>
          <w:sz w:val="32"/>
          <w:szCs w:val="32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103505</wp:posOffset>
            </wp:positionH>
            <wp:positionV relativeFrom="paragraph">
              <wp:posOffset>10160</wp:posOffset>
            </wp:positionV>
            <wp:extent cx="3276600" cy="1838960"/>
            <wp:effectExtent l="19050" t="0" r="0" b="0"/>
            <wp:wrapTight wrapText="bothSides">
              <wp:wrapPolygon edited="0">
                <wp:start x="502" y="0"/>
                <wp:lineTo x="-126" y="1566"/>
                <wp:lineTo x="-126" y="19914"/>
                <wp:lineTo x="126" y="21481"/>
                <wp:lineTo x="502" y="21481"/>
                <wp:lineTo x="20972" y="21481"/>
                <wp:lineTo x="21349" y="21481"/>
                <wp:lineTo x="21600" y="19914"/>
                <wp:lineTo x="21600" y="1566"/>
                <wp:lineTo x="21349" y="224"/>
                <wp:lineTo x="20972" y="0"/>
                <wp:lineTo x="502" y="0"/>
              </wp:wrapPolygon>
            </wp:wrapTight>
            <wp:docPr id="12" name="Рисунок 12" descr="https://cdn.sixtyandme.com/wp-content/uploads/2016/10/Sixty-and-Me_Make-Sure-You-READ-When-You-Read-with-Your-Grandchild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cdn.sixtyandme.com/wp-content/uploads/2016/10/Sixty-and-Me_Make-Sure-You-READ-When-You-Read-with-Your-Grandchildre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8389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B4507A" w:rsidRPr="00594997">
        <w:rPr>
          <w:color w:val="464646"/>
          <w:sz w:val="32"/>
          <w:szCs w:val="32"/>
        </w:rPr>
        <w:t>определения этноса. Это находит отражение в именах действующих лиц, названиях ж</w:t>
      </w:r>
      <w:r>
        <w:rPr>
          <w:color w:val="464646"/>
          <w:sz w:val="32"/>
          <w:szCs w:val="32"/>
        </w:rPr>
        <w:t>ивотных и растений,  месте</w:t>
      </w:r>
      <w:r w:rsidR="00B4507A" w:rsidRPr="00594997">
        <w:rPr>
          <w:color w:val="464646"/>
          <w:sz w:val="32"/>
          <w:szCs w:val="32"/>
        </w:rPr>
        <w:t xml:space="preserve"> действия. Эти элементы могут переходить из сказки в сказку («жил да был…», «в некотором царстве, в некотором государстве…» и т.д.), от сказителя к сказителю.</w:t>
      </w:r>
    </w:p>
    <w:p w:rsidR="00D61F29" w:rsidRDefault="00B4507A" w:rsidP="00B4507A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594997">
        <w:rPr>
          <w:color w:val="464646"/>
          <w:sz w:val="32"/>
          <w:szCs w:val="32"/>
        </w:rPr>
        <w:t xml:space="preserve">      Сказка выполняет функцию социализации, т.е. приобщения новых поколений к общечеловеческому и этническому опыту. </w:t>
      </w:r>
    </w:p>
    <w:p w:rsidR="00B4507A" w:rsidRPr="00594997" w:rsidRDefault="00B4507A" w:rsidP="00B4507A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594997">
        <w:rPr>
          <w:color w:val="464646"/>
          <w:sz w:val="32"/>
          <w:szCs w:val="32"/>
        </w:rPr>
        <w:t>А.С. Пушкин писал о ней: «Сказка ложь, да в ней намек! Добрым молодцам урок». Именно «намек», а не нравоучение, не идеологическая директива содержится в сказке, ее сюжете, ее образах.</w:t>
      </w:r>
    </w:p>
    <w:p w:rsidR="00B4507A" w:rsidRDefault="00B4507A" w:rsidP="00B4507A">
      <w:pPr>
        <w:pStyle w:val="a3"/>
        <w:spacing w:before="0" w:beforeAutospacing="0" w:after="240" w:afterAutospacing="0"/>
        <w:rPr>
          <w:i/>
          <w:color w:val="464646"/>
          <w:sz w:val="32"/>
          <w:szCs w:val="32"/>
        </w:rPr>
      </w:pPr>
      <w:r w:rsidRPr="00A858A8">
        <w:rPr>
          <w:i/>
          <w:color w:val="464646"/>
          <w:sz w:val="32"/>
          <w:szCs w:val="32"/>
        </w:rPr>
        <w:t>Сказка заста</w:t>
      </w:r>
      <w:r w:rsidR="00D61F29" w:rsidRPr="00A858A8">
        <w:rPr>
          <w:i/>
          <w:color w:val="464646"/>
          <w:sz w:val="32"/>
          <w:szCs w:val="32"/>
        </w:rPr>
        <w:t>вляет ребенка сопереживать персонажам.</w:t>
      </w:r>
      <w:r w:rsidRPr="00A858A8">
        <w:rPr>
          <w:i/>
          <w:color w:val="464646"/>
          <w:sz w:val="32"/>
          <w:szCs w:val="32"/>
        </w:rPr>
        <w:t xml:space="preserve"> В результате этого сопереживания у ребенка появляются не только новые представления о людях, предметах и явлениях окружающего мира, но и самое главное – новое эмоциональное отношение к ним. Используя сказочные предметы, мотивации в разных видах деятельности, можно, как показывает опыт, успешно развивать творческий потенциал детей. Сказочные образы дают определенные сведения об </w:t>
      </w:r>
      <w:r w:rsidR="009479AC" w:rsidRPr="00A858A8">
        <w:rPr>
          <w:i/>
          <w:color w:val="464646"/>
          <w:sz w:val="32"/>
          <w:szCs w:val="32"/>
        </w:rPr>
        <w:t xml:space="preserve"> </w:t>
      </w:r>
      <w:r w:rsidRPr="00A858A8">
        <w:rPr>
          <w:i/>
          <w:color w:val="464646"/>
          <w:sz w:val="32"/>
          <w:szCs w:val="32"/>
        </w:rPr>
        <w:t xml:space="preserve">окружающем мире, формируют первые ступени этнической идентичности. В частности, сказки знакомят детей с персонажами славянской мифологии (леший, </w:t>
      </w:r>
      <w:proofErr w:type="spellStart"/>
      <w:r w:rsidRPr="00A858A8">
        <w:rPr>
          <w:i/>
          <w:color w:val="464646"/>
          <w:sz w:val="32"/>
          <w:szCs w:val="32"/>
        </w:rPr>
        <w:t>Святобор</w:t>
      </w:r>
      <w:proofErr w:type="spellEnd"/>
      <w:r w:rsidRPr="00A858A8">
        <w:rPr>
          <w:i/>
          <w:color w:val="464646"/>
          <w:sz w:val="32"/>
          <w:szCs w:val="32"/>
        </w:rPr>
        <w:t>, Межевик и другие помощники человека в природе), с народными традициями, обычаями. Очень важно, чтобы сказка оставалась такой, какая она есть: доброй и строгой, справедливой и умной.</w:t>
      </w:r>
    </w:p>
    <w:p w:rsidR="00A858A8" w:rsidRPr="00A858A8" w:rsidRDefault="00A858A8" w:rsidP="00B4507A">
      <w:pPr>
        <w:pStyle w:val="a3"/>
        <w:spacing w:before="0" w:beforeAutospacing="0" w:after="240" w:afterAutospacing="0"/>
        <w:rPr>
          <w:i/>
          <w:color w:val="464646"/>
          <w:sz w:val="32"/>
          <w:szCs w:val="32"/>
        </w:rPr>
      </w:pPr>
      <w:r>
        <w:rPr>
          <w:i/>
          <w:noProof/>
          <w:color w:val="464646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3380740</wp:posOffset>
            </wp:positionH>
            <wp:positionV relativeFrom="paragraph">
              <wp:posOffset>17145</wp:posOffset>
            </wp:positionV>
            <wp:extent cx="3435985" cy="2286000"/>
            <wp:effectExtent l="19050" t="0" r="0" b="0"/>
            <wp:wrapTight wrapText="bothSides">
              <wp:wrapPolygon edited="0">
                <wp:start x="479" y="0"/>
                <wp:lineTo x="-120" y="1260"/>
                <wp:lineTo x="-120" y="20160"/>
                <wp:lineTo x="240" y="21420"/>
                <wp:lineTo x="479" y="21420"/>
                <wp:lineTo x="20957" y="21420"/>
                <wp:lineTo x="21197" y="21420"/>
                <wp:lineTo x="21556" y="20700"/>
                <wp:lineTo x="21556" y="1260"/>
                <wp:lineTo x="21317" y="180"/>
                <wp:lineTo x="20957" y="0"/>
                <wp:lineTo x="479" y="0"/>
              </wp:wrapPolygon>
            </wp:wrapTight>
            <wp:docPr id="2" name="Рисунок 1" descr="https://pichold.ru/wp-content/uploads/2021/06/Natsionalnosti-84d5c03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chold.ru/wp-content/uploads/2021/06/Natsionalnosti-84d5c03d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985" cy="2286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B4507A" w:rsidRPr="00A858A8" w:rsidRDefault="00B4507A" w:rsidP="00947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z w:val="32"/>
          <w:szCs w:val="32"/>
          <w:lang w:eastAsia="ru-RU"/>
        </w:rPr>
      </w:pPr>
      <w:r w:rsidRPr="00A858A8">
        <w:rPr>
          <w:rFonts w:ascii="Times New Roman" w:eastAsia="Times New Roman" w:hAnsi="Times New Roman" w:cs="Times New Roman"/>
          <w:b/>
          <w:color w:val="365F91" w:themeColor="accent1" w:themeShade="BF"/>
          <w:sz w:val="32"/>
          <w:szCs w:val="32"/>
          <w:lang w:eastAsia="ru-RU"/>
        </w:rPr>
        <w:t>А какой глубокий  смыс</w:t>
      </w:r>
      <w:r w:rsidR="00A858A8">
        <w:rPr>
          <w:rFonts w:ascii="Times New Roman" w:eastAsia="Times New Roman" w:hAnsi="Times New Roman" w:cs="Times New Roman"/>
          <w:b/>
          <w:color w:val="365F91" w:themeColor="accent1" w:themeShade="BF"/>
          <w:sz w:val="32"/>
          <w:szCs w:val="32"/>
          <w:lang w:eastAsia="ru-RU"/>
        </w:rPr>
        <w:t>л</w:t>
      </w:r>
      <w:r w:rsidRPr="00A858A8">
        <w:rPr>
          <w:rFonts w:ascii="Times New Roman" w:eastAsia="Times New Roman" w:hAnsi="Times New Roman" w:cs="Times New Roman"/>
          <w:b/>
          <w:color w:val="365F91" w:themeColor="accent1" w:themeShade="BF"/>
          <w:sz w:val="32"/>
          <w:szCs w:val="32"/>
          <w:lang w:eastAsia="ru-RU"/>
        </w:rPr>
        <w:t xml:space="preserve"> содержится в пословицах и поговорках!</w:t>
      </w:r>
    </w:p>
    <w:p w:rsidR="00A70B64" w:rsidRPr="00A858A8" w:rsidRDefault="00A70B64" w:rsidP="00947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z w:val="32"/>
          <w:szCs w:val="32"/>
          <w:lang w:eastAsia="ru-RU"/>
        </w:rPr>
      </w:pPr>
      <w:r w:rsidRPr="00A858A8">
        <w:rPr>
          <w:rFonts w:ascii="Times New Roman" w:eastAsia="Times New Roman" w:hAnsi="Times New Roman" w:cs="Times New Roman"/>
          <w:b/>
          <w:color w:val="365F91" w:themeColor="accent1" w:themeShade="BF"/>
          <w:sz w:val="32"/>
          <w:szCs w:val="32"/>
          <w:lang w:eastAsia="ru-RU"/>
        </w:rPr>
        <w:t xml:space="preserve">В одном коротком  предложении </w:t>
      </w:r>
      <w:r w:rsidR="00D61F29" w:rsidRPr="00A858A8">
        <w:rPr>
          <w:rFonts w:ascii="Times New Roman" w:eastAsia="Times New Roman" w:hAnsi="Times New Roman" w:cs="Times New Roman"/>
          <w:b/>
          <w:color w:val="365F91" w:themeColor="accent1" w:themeShade="BF"/>
          <w:sz w:val="32"/>
          <w:szCs w:val="32"/>
          <w:lang w:eastAsia="ru-RU"/>
        </w:rPr>
        <w:t xml:space="preserve">сконцентрированы </w:t>
      </w:r>
      <w:r w:rsidRPr="00A858A8">
        <w:rPr>
          <w:rFonts w:ascii="Times New Roman" w:eastAsia="Times New Roman" w:hAnsi="Times New Roman" w:cs="Times New Roman"/>
          <w:b/>
          <w:color w:val="365F91" w:themeColor="accent1" w:themeShade="BF"/>
          <w:sz w:val="32"/>
          <w:szCs w:val="32"/>
          <w:lang w:eastAsia="ru-RU"/>
        </w:rPr>
        <w:t>мысли о том, что всегда волновало людей: о труде и лени, о семье, о богатстве, справедливости.</w:t>
      </w:r>
    </w:p>
    <w:p w:rsidR="009479AC" w:rsidRDefault="009479AC" w:rsidP="009479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6228" w:themeColor="accent3" w:themeShade="80"/>
          <w:sz w:val="32"/>
          <w:szCs w:val="32"/>
          <w:lang w:eastAsia="ru-RU"/>
        </w:rPr>
      </w:pPr>
    </w:p>
    <w:p w:rsidR="009479AC" w:rsidRPr="00594997" w:rsidRDefault="009479AC" w:rsidP="009479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6228" w:themeColor="accent3" w:themeShade="80"/>
          <w:sz w:val="32"/>
          <w:szCs w:val="32"/>
          <w:lang w:eastAsia="ru-RU"/>
        </w:rPr>
      </w:pPr>
    </w:p>
    <w:p w:rsidR="00853804" w:rsidRDefault="00853804" w:rsidP="00594997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</w:p>
    <w:p w:rsidR="00853804" w:rsidRDefault="00853804" w:rsidP="00594997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</w:p>
    <w:p w:rsidR="00A70B64" w:rsidRPr="00594997" w:rsidRDefault="00A70B64" w:rsidP="00594997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594997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lastRenderedPageBreak/>
        <w:t xml:space="preserve">Тоже </w:t>
      </w:r>
      <w:proofErr w:type="gramStart"/>
      <w:r w:rsidRPr="00594997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самое</w:t>
      </w:r>
      <w:proofErr w:type="gramEnd"/>
      <w:r w:rsidRPr="00594997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 xml:space="preserve"> можно сказать и о народных песнях, в том числе колыбельных.</w:t>
      </w:r>
    </w:p>
    <w:p w:rsidR="00B4507A" w:rsidRPr="00594997" w:rsidRDefault="00A70B64" w:rsidP="00594997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594997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С рождения ребенок слышит колыбельные песни, они его успокаивают, дают чувства защищенности, когда мама поет их перед сном.</w:t>
      </w:r>
    </w:p>
    <w:p w:rsidR="00594997" w:rsidRPr="00594997" w:rsidRDefault="00B4507A" w:rsidP="00594997">
      <w:pPr>
        <w:pStyle w:val="a3"/>
        <w:spacing w:before="0" w:beforeAutospacing="0" w:after="240" w:afterAutospacing="0"/>
        <w:rPr>
          <w:color w:val="C00000"/>
          <w:sz w:val="32"/>
          <w:szCs w:val="32"/>
        </w:rPr>
      </w:pPr>
      <w:r w:rsidRPr="00594997">
        <w:rPr>
          <w:color w:val="C00000"/>
          <w:sz w:val="32"/>
          <w:szCs w:val="32"/>
          <w:shd w:val="clear" w:color="auto" w:fill="FFFFFF"/>
        </w:rPr>
        <w:t xml:space="preserve">Колыбельные песни всех народов мира имеют схожие черты: высокий тембр, медленный темп и характерные интонации. Но в песне каждого народа много своих секретов. В них заключается своя философия и свой взгляд на жизнь. Они отражают обобщенную модель мироздания своего народа, по </w:t>
      </w:r>
      <w:proofErr w:type="gramStart"/>
      <w:r w:rsidRPr="00594997">
        <w:rPr>
          <w:color w:val="C00000"/>
          <w:sz w:val="32"/>
          <w:szCs w:val="32"/>
          <w:shd w:val="clear" w:color="auto" w:fill="FFFFFF"/>
        </w:rPr>
        <w:t>которой</w:t>
      </w:r>
      <w:proofErr w:type="gramEnd"/>
      <w:r w:rsidRPr="00594997">
        <w:rPr>
          <w:color w:val="C00000"/>
          <w:sz w:val="32"/>
          <w:szCs w:val="32"/>
          <w:shd w:val="clear" w:color="auto" w:fill="FFFFFF"/>
        </w:rPr>
        <w:t xml:space="preserve"> ребенок впервые знакомится с миром.</w:t>
      </w:r>
    </w:p>
    <w:p w:rsidR="00F50B7C" w:rsidRPr="00A858A8" w:rsidRDefault="00A70B64" w:rsidP="00A858A8">
      <w:pPr>
        <w:pStyle w:val="a3"/>
        <w:spacing w:before="0" w:beforeAutospacing="0" w:after="240" w:afterAutospacing="0"/>
        <w:jc w:val="center"/>
        <w:rPr>
          <w:b/>
          <w:color w:val="464646"/>
          <w:sz w:val="32"/>
          <w:szCs w:val="32"/>
        </w:rPr>
      </w:pPr>
      <w:r w:rsidRPr="00A858A8">
        <w:rPr>
          <w:b/>
          <w:color w:val="464646"/>
          <w:sz w:val="32"/>
          <w:szCs w:val="32"/>
        </w:rPr>
        <w:t xml:space="preserve">Вся эта народная мудрость </w:t>
      </w:r>
      <w:r w:rsidR="00B4507A" w:rsidRPr="00A858A8">
        <w:rPr>
          <w:b/>
          <w:color w:val="464646"/>
          <w:sz w:val="32"/>
          <w:szCs w:val="32"/>
        </w:rPr>
        <w:t xml:space="preserve">необходимо чтобы человек не терял  свои корни, </w:t>
      </w:r>
      <w:r w:rsidRPr="00A858A8">
        <w:rPr>
          <w:b/>
          <w:color w:val="464646"/>
          <w:sz w:val="32"/>
          <w:szCs w:val="32"/>
        </w:rPr>
        <w:t xml:space="preserve"> ч</w:t>
      </w:r>
      <w:r w:rsidR="00F50B7C" w:rsidRPr="00A858A8">
        <w:rPr>
          <w:b/>
          <w:color w:val="464646"/>
          <w:sz w:val="32"/>
          <w:szCs w:val="32"/>
        </w:rPr>
        <w:t>тобы</w:t>
      </w:r>
      <w:r w:rsidR="00B4507A" w:rsidRPr="00A858A8">
        <w:rPr>
          <w:b/>
          <w:color w:val="464646"/>
          <w:sz w:val="32"/>
          <w:szCs w:val="32"/>
        </w:rPr>
        <w:t xml:space="preserve"> человек оставался человеком.</w:t>
      </w:r>
    </w:p>
    <w:p w:rsidR="00B4507A" w:rsidRDefault="009479AC" w:rsidP="00B4507A">
      <w:pPr>
        <w:pStyle w:val="a3"/>
        <w:spacing w:before="0" w:beforeAutospacing="0" w:after="240" w:afterAutospacing="0"/>
        <w:rPr>
          <w:sz w:val="32"/>
          <w:szCs w:val="32"/>
        </w:rPr>
      </w:pPr>
      <w:r>
        <w:rPr>
          <w:rFonts w:ascii="Tahoma" w:hAnsi="Tahoma" w:cs="Tahoma"/>
          <w:noProof/>
          <w:color w:val="464646"/>
          <w:sz w:val="27"/>
          <w:szCs w:val="27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2814955</wp:posOffset>
            </wp:positionH>
            <wp:positionV relativeFrom="paragraph">
              <wp:posOffset>2152650</wp:posOffset>
            </wp:positionV>
            <wp:extent cx="3829685" cy="2870200"/>
            <wp:effectExtent l="19050" t="0" r="0" b="0"/>
            <wp:wrapTight wrapText="bothSides">
              <wp:wrapPolygon edited="0">
                <wp:start x="430" y="0"/>
                <wp:lineTo x="-107" y="1004"/>
                <wp:lineTo x="-107" y="20644"/>
                <wp:lineTo x="215" y="21504"/>
                <wp:lineTo x="430" y="21504"/>
                <wp:lineTo x="21059" y="21504"/>
                <wp:lineTo x="21274" y="21504"/>
                <wp:lineTo x="21596" y="20931"/>
                <wp:lineTo x="21596" y="1004"/>
                <wp:lineTo x="21382" y="143"/>
                <wp:lineTo x="21059" y="0"/>
                <wp:lineTo x="430" y="0"/>
              </wp:wrapPolygon>
            </wp:wrapTight>
            <wp:docPr id="15" name="Рисунок 15" descr="https://igroznaika.ru/wp-content/uploads/2020/10/6dca9e79a57d545a300a103c9057bbf8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groznaika.ru/wp-content/uploads/2020/10/6dca9e79a57d545a300a103c9057bbf8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685" cy="2870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F50B7C">
        <w:rPr>
          <w:rFonts w:ascii="Tahoma" w:hAnsi="Tahoma" w:cs="Tahoma"/>
          <w:color w:val="464646"/>
          <w:sz w:val="27"/>
          <w:szCs w:val="27"/>
        </w:rPr>
        <w:t>     </w:t>
      </w:r>
      <w:r w:rsidR="00B4507A">
        <w:rPr>
          <w:rFonts w:ascii="Tahoma" w:hAnsi="Tahoma" w:cs="Tahoma"/>
          <w:color w:val="464646"/>
          <w:sz w:val="27"/>
          <w:szCs w:val="27"/>
        </w:rPr>
        <w:t>    </w:t>
      </w:r>
      <w:r w:rsidR="00D61F29" w:rsidRPr="009479AC">
        <w:rPr>
          <w:color w:val="464646"/>
          <w:sz w:val="32"/>
          <w:szCs w:val="32"/>
        </w:rPr>
        <w:t xml:space="preserve">Еще одной формой ознакомления детей с народами России можно отнести народные игры. </w:t>
      </w:r>
      <w:r w:rsidRPr="009479AC">
        <w:rPr>
          <w:sz w:val="32"/>
          <w:szCs w:val="32"/>
        </w:rPr>
        <w:t xml:space="preserve">Народные игры являются неотъемлемой частью культуры народа, в них заключены традиции прошлого и настоящего. В старину у людей была днем работа, а отдых, забавы да утехи вечером или в праздничный день. Вот и складывались игры, передавая весь народный колорит. На улице собирались и </w:t>
      </w:r>
      <w:proofErr w:type="gramStart"/>
      <w:r w:rsidRPr="009479AC">
        <w:rPr>
          <w:sz w:val="32"/>
          <w:szCs w:val="32"/>
        </w:rPr>
        <w:t>стар</w:t>
      </w:r>
      <w:proofErr w:type="gramEnd"/>
      <w:r w:rsidRPr="009479AC">
        <w:rPr>
          <w:sz w:val="32"/>
          <w:szCs w:val="32"/>
        </w:rPr>
        <w:t>, и млад. Дети разного возраста играли вместе, поэтому умели считаться с интересами и мнением товарищей по игре, справедливо решать споры. А в праздничные дни взрослые устраивали соревновани</w:t>
      </w:r>
      <w:r>
        <w:rPr>
          <w:sz w:val="32"/>
          <w:szCs w:val="32"/>
        </w:rPr>
        <w:t xml:space="preserve">я. Играми </w:t>
      </w:r>
      <w:r w:rsidRPr="009479AC">
        <w:rPr>
          <w:sz w:val="32"/>
          <w:szCs w:val="32"/>
        </w:rPr>
        <w:t xml:space="preserve"> </w:t>
      </w:r>
      <w:r>
        <w:rPr>
          <w:sz w:val="32"/>
          <w:szCs w:val="32"/>
        </w:rPr>
        <w:t>сопровождали   и народные</w:t>
      </w:r>
      <w:r w:rsidRPr="009479AC">
        <w:rPr>
          <w:sz w:val="32"/>
          <w:szCs w:val="32"/>
        </w:rPr>
        <w:t xml:space="preserve"> праздн</w:t>
      </w:r>
      <w:r>
        <w:rPr>
          <w:sz w:val="32"/>
          <w:szCs w:val="32"/>
        </w:rPr>
        <w:t xml:space="preserve">ики и обряды. </w:t>
      </w:r>
      <w:r w:rsidRPr="009479AC">
        <w:rPr>
          <w:sz w:val="32"/>
          <w:szCs w:val="32"/>
        </w:rPr>
        <w:t xml:space="preserve"> Игры передавались из уст в уста из поколения в поколение.</w:t>
      </w:r>
    </w:p>
    <w:p w:rsidR="00853804" w:rsidRDefault="00853804" w:rsidP="00B4507A">
      <w:pPr>
        <w:pStyle w:val="a3"/>
        <w:spacing w:before="0" w:beforeAutospacing="0" w:after="240" w:afterAutospacing="0"/>
        <w:rPr>
          <w:sz w:val="32"/>
          <w:szCs w:val="32"/>
        </w:rPr>
      </w:pPr>
    </w:p>
    <w:p w:rsidR="00853804" w:rsidRDefault="00853804" w:rsidP="00B4507A">
      <w:pPr>
        <w:pStyle w:val="a3"/>
        <w:spacing w:before="0" w:beforeAutospacing="0" w:after="240" w:afterAutospacing="0"/>
        <w:rPr>
          <w:sz w:val="32"/>
          <w:szCs w:val="32"/>
        </w:rPr>
      </w:pPr>
    </w:p>
    <w:p w:rsidR="009479AC" w:rsidRPr="009479AC" w:rsidRDefault="009479AC" w:rsidP="00B4507A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>
        <w:rPr>
          <w:sz w:val="32"/>
          <w:szCs w:val="32"/>
        </w:rPr>
        <w:t>В наши дни идет возрождение традиции народных игр.</w:t>
      </w:r>
    </w:p>
    <w:p w:rsidR="00853804" w:rsidRDefault="00853804" w:rsidP="00B4507A">
      <w:pPr>
        <w:pStyle w:val="a3"/>
        <w:spacing w:before="0" w:beforeAutospacing="0" w:after="240" w:afterAutospacing="0"/>
        <w:jc w:val="center"/>
        <w:rPr>
          <w:color w:val="464646"/>
          <w:sz w:val="32"/>
          <w:szCs w:val="27"/>
        </w:rPr>
      </w:pPr>
    </w:p>
    <w:p w:rsidR="00853804" w:rsidRDefault="00853804" w:rsidP="00B4507A">
      <w:pPr>
        <w:pStyle w:val="a3"/>
        <w:spacing w:before="0" w:beforeAutospacing="0" w:after="240" w:afterAutospacing="0"/>
        <w:jc w:val="center"/>
        <w:rPr>
          <w:color w:val="464646"/>
          <w:sz w:val="32"/>
          <w:szCs w:val="27"/>
        </w:rPr>
      </w:pPr>
    </w:p>
    <w:p w:rsidR="00B4507A" w:rsidRPr="00853804" w:rsidRDefault="00B4507A" w:rsidP="00B4507A">
      <w:pPr>
        <w:pStyle w:val="a3"/>
        <w:spacing w:before="0" w:beforeAutospacing="0" w:after="240" w:afterAutospacing="0"/>
        <w:jc w:val="center"/>
        <w:rPr>
          <w:b/>
          <w:color w:val="5F497A" w:themeColor="accent4" w:themeShade="BF"/>
          <w:sz w:val="32"/>
          <w:szCs w:val="27"/>
        </w:rPr>
      </w:pPr>
      <w:r w:rsidRPr="00853804">
        <w:rPr>
          <w:b/>
          <w:color w:val="5F497A" w:themeColor="accent4" w:themeShade="BF"/>
          <w:sz w:val="32"/>
          <w:szCs w:val="27"/>
        </w:rPr>
        <w:t>Многочисленные обычаи и традиции разных народов можно отнести к комплексным формам воздействия на воспитание подрастающего поколения.</w:t>
      </w:r>
      <w:r w:rsidR="009479AC" w:rsidRPr="00853804">
        <w:rPr>
          <w:b/>
          <w:color w:val="5F497A" w:themeColor="accent4" w:themeShade="BF"/>
          <w:sz w:val="32"/>
          <w:szCs w:val="27"/>
        </w:rPr>
        <w:t xml:space="preserve"> Узнавайте сами и знакомьте своих детей с народами Рос</w:t>
      </w:r>
      <w:r w:rsidR="00853804" w:rsidRPr="00853804">
        <w:rPr>
          <w:b/>
          <w:color w:val="5F497A" w:themeColor="accent4" w:themeShade="BF"/>
          <w:sz w:val="32"/>
          <w:szCs w:val="27"/>
        </w:rPr>
        <w:t>с</w:t>
      </w:r>
      <w:r w:rsidR="009479AC" w:rsidRPr="00853804">
        <w:rPr>
          <w:b/>
          <w:color w:val="5F497A" w:themeColor="accent4" w:themeShade="BF"/>
          <w:sz w:val="32"/>
          <w:szCs w:val="27"/>
        </w:rPr>
        <w:t>ии.</w:t>
      </w:r>
    </w:p>
    <w:p w:rsidR="00B4507A" w:rsidRPr="00853804" w:rsidRDefault="00B4507A" w:rsidP="00B4507A">
      <w:pPr>
        <w:pStyle w:val="a3"/>
        <w:spacing w:before="0" w:beforeAutospacing="0" w:after="240" w:afterAutospacing="0"/>
        <w:jc w:val="center"/>
        <w:rPr>
          <w:b/>
          <w:color w:val="548DD4" w:themeColor="text2" w:themeTint="99"/>
          <w:sz w:val="32"/>
          <w:szCs w:val="27"/>
        </w:rPr>
      </w:pPr>
      <w:r w:rsidRPr="00853804">
        <w:rPr>
          <w:b/>
          <w:color w:val="548DD4" w:themeColor="text2" w:themeTint="99"/>
          <w:sz w:val="32"/>
          <w:szCs w:val="27"/>
        </w:rPr>
        <w:t>Воспитание наших детей только в наших руках!</w:t>
      </w:r>
    </w:p>
    <w:p w:rsidR="00B04896" w:rsidRPr="00B4507A" w:rsidRDefault="00B04896" w:rsidP="00B4507A">
      <w:pPr>
        <w:tabs>
          <w:tab w:val="left" w:pos="2411"/>
        </w:tabs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sectPr w:rsidR="00B04896" w:rsidRPr="00B4507A" w:rsidSect="00D61F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ama Nueva">
    <w:panose1 w:val="02000603000000000000"/>
    <w:charset w:val="CC"/>
    <w:family w:val="auto"/>
    <w:pitch w:val="variable"/>
    <w:sig w:usb0="80000283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1000"/>
    <w:rsid w:val="000F2E3F"/>
    <w:rsid w:val="005573C5"/>
    <w:rsid w:val="00594997"/>
    <w:rsid w:val="005E1000"/>
    <w:rsid w:val="00853804"/>
    <w:rsid w:val="00860C30"/>
    <w:rsid w:val="009479AC"/>
    <w:rsid w:val="00A70B64"/>
    <w:rsid w:val="00A858A8"/>
    <w:rsid w:val="00B04896"/>
    <w:rsid w:val="00B4507A"/>
    <w:rsid w:val="00D61F29"/>
    <w:rsid w:val="00E67A10"/>
    <w:rsid w:val="00F50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0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0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0B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2024-01-14T15:40:00Z</dcterms:created>
  <dcterms:modified xsi:type="dcterms:W3CDTF">2024-01-14T15:42:00Z</dcterms:modified>
</cp:coreProperties>
</file>