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ACB" w:rsidRPr="00D6524B" w:rsidRDefault="00D6524B" w:rsidP="000E0F96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524B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  <w:t>«Многофункциональное дидактическое пособие в работе с детьми с ОВЗ по развитию речи и наглядно-образного мышления»</w:t>
      </w:r>
    </w:p>
    <w:p w:rsidR="000A0ACB" w:rsidRDefault="000A0ACB" w:rsidP="00D6524B">
      <w:pPr>
        <w:widowControl w:val="0"/>
        <w:spacing w:after="0" w:line="240" w:lineRule="auto"/>
        <w:ind w:left="357" w:hanging="357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24B" w:rsidRDefault="00D6524B" w:rsidP="00D6524B">
      <w:pPr>
        <w:widowControl w:val="0"/>
        <w:spacing w:after="0" w:line="240" w:lineRule="auto"/>
        <w:ind w:left="357" w:hanging="357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24B" w:rsidRDefault="00D6524B" w:rsidP="00D6524B">
      <w:pPr>
        <w:widowControl w:val="0"/>
        <w:spacing w:after="0" w:line="240" w:lineRule="auto"/>
        <w:ind w:left="357" w:hanging="357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24B" w:rsidRDefault="00D6524B" w:rsidP="00D6524B">
      <w:pPr>
        <w:widowControl w:val="0"/>
        <w:spacing w:after="0" w:line="240" w:lineRule="auto"/>
        <w:ind w:left="357" w:hanging="357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24B" w:rsidRPr="00D6524B" w:rsidRDefault="00D6524B" w:rsidP="00D6524B">
      <w:pPr>
        <w:widowControl w:val="0"/>
        <w:spacing w:after="0" w:line="240" w:lineRule="auto"/>
        <w:ind w:left="357" w:hanging="357"/>
        <w:jc w:val="right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A0ACB" w:rsidRDefault="000A0ACB" w:rsidP="00E77BF1">
      <w:pPr>
        <w:widowControl w:val="0"/>
        <w:spacing w:after="0" w:line="360" w:lineRule="auto"/>
        <w:ind w:left="357" w:hanging="357"/>
        <w:jc w:val="center"/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77BF1" w:rsidRPr="00043E71" w:rsidRDefault="00E77BF1" w:rsidP="00043E7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BF1" w:rsidRPr="00043E71" w:rsidRDefault="00E77BF1" w:rsidP="00E77B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BF1" w:rsidRPr="00043E71" w:rsidRDefault="00E77BF1" w:rsidP="00E77B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BF1" w:rsidRPr="00043E71" w:rsidRDefault="00E77BF1" w:rsidP="00E77B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BF1" w:rsidRPr="00043E71" w:rsidRDefault="00E77BF1" w:rsidP="00E77B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BF1" w:rsidRPr="00043E71" w:rsidRDefault="00E77BF1" w:rsidP="00E77B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5FD5" w:rsidRPr="000E0F96" w:rsidRDefault="003B5FD5" w:rsidP="000E0F9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5FD5" w:rsidRPr="000E0CA5" w:rsidRDefault="003B5FD5" w:rsidP="00A7464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CA5">
        <w:rPr>
          <w:rFonts w:ascii="Times New Roman" w:eastAsia="Times New Roman" w:hAnsi="Times New Roman" w:cs="Times New Roman"/>
          <w:b/>
          <w:bCs/>
          <w:sz w:val="24"/>
          <w:szCs w:val="24"/>
        </w:rPr>
        <w:t>«Занимательные геометрические фигуры»</w:t>
      </w:r>
    </w:p>
    <w:p w:rsidR="003B5FD5" w:rsidRPr="000E0CA5" w:rsidRDefault="003B5FD5" w:rsidP="00A7464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«Без игры </w:t>
      </w:r>
      <w:proofErr w:type="gramStart"/>
      <w:r w:rsidRPr="000E0CA5">
        <w:t>нет и не может</w:t>
      </w:r>
      <w:proofErr w:type="gramEnd"/>
      <w:r w:rsidRPr="000E0CA5">
        <w:t xml:space="preserve"> быть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полноценного умственного развития.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Игра – это огромное светлое окно,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через </w:t>
      </w:r>
      <w:proofErr w:type="gramStart"/>
      <w:r w:rsidRPr="000E0CA5">
        <w:t>которое</w:t>
      </w:r>
      <w:proofErr w:type="gramEnd"/>
      <w:r w:rsidRPr="000E0CA5">
        <w:t xml:space="preserve"> в духовный мир ребёнка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вливается живительный поток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представлений, понятий.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Игра – это искра, зажигающая огонёк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пытливости и любознательности» </w:t>
      </w:r>
    </w:p>
    <w:p w:rsidR="003B5FD5" w:rsidRPr="000E0CA5" w:rsidRDefault="003B5FD5" w:rsidP="00A74640">
      <w:pPr>
        <w:pStyle w:val="Default"/>
        <w:spacing w:line="360" w:lineRule="auto"/>
        <w:jc w:val="right"/>
      </w:pPr>
      <w:r w:rsidRPr="000E0CA5">
        <w:t xml:space="preserve">В.А.Сухомлинский. </w:t>
      </w:r>
    </w:p>
    <w:p w:rsidR="003B5FD5" w:rsidRPr="000E0CA5" w:rsidRDefault="003B5FD5" w:rsidP="00A74640">
      <w:pPr>
        <w:pStyle w:val="Default"/>
        <w:spacing w:line="360" w:lineRule="auto"/>
      </w:pPr>
    </w:p>
    <w:p w:rsidR="003B5FD5" w:rsidRPr="000E0F96" w:rsidRDefault="003B5FD5" w:rsidP="000E0F96">
      <w:pPr>
        <w:pStyle w:val="Default"/>
        <w:spacing w:line="360" w:lineRule="auto"/>
        <w:ind w:firstLine="708"/>
        <w:jc w:val="both"/>
        <w:rPr>
          <w:color w:val="auto"/>
        </w:rPr>
      </w:pPr>
      <w:r w:rsidRPr="000E0F96">
        <w:rPr>
          <w:color w:val="auto"/>
        </w:rPr>
        <w:t>Современные требования с учетом федерального государственного образовательного стандарта дошкольного образования к развивающему обучению в период дошкольного детства диктуют необходимость создания новых форм игровой деятельности, при которой сохранялись бы элементы познавательного, учебного и игрового общения.</w:t>
      </w:r>
    </w:p>
    <w:p w:rsidR="000E0F96" w:rsidRPr="000E0F96" w:rsidRDefault="00DB3EBB" w:rsidP="000E0F96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организованная игровая деятельность в дошкольном возрасте благоприятно действует на общее развитие навыков мышления и речи у детей</w:t>
      </w:r>
      <w:r w:rsidR="00536E74" w:rsidRPr="000E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36E74" w:rsidRPr="000E0F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Основным видом мышлен</w:t>
      </w:r>
      <w:r w:rsidR="001E35EE" w:rsidRPr="000E0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ия в старшем дошкольном </w:t>
      </w:r>
      <w:r w:rsidR="00536E74" w:rsidRPr="000E0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возрасте</w:t>
      </w:r>
      <w:r w:rsidR="00536E74" w:rsidRPr="000E0F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является </w:t>
      </w:r>
      <w:proofErr w:type="gramStart"/>
      <w:r w:rsidR="00536E74" w:rsidRPr="000E0F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наглядно-образное</w:t>
      </w:r>
      <w:proofErr w:type="gramEnd"/>
      <w:r w:rsidR="00536E74" w:rsidRPr="000E0F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5114B" w:rsidRPr="000E0F96" w:rsidRDefault="00DA4945" w:rsidP="000E0F96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С целью</w:t>
      </w:r>
      <w:r w:rsidRPr="000E0F96">
        <w:rPr>
          <w:rFonts w:ascii="Times New Roman" w:hAnsi="Times New Roman" w:cs="Times New Roman"/>
          <w:sz w:val="24"/>
          <w:szCs w:val="24"/>
        </w:rPr>
        <w:t xml:space="preserve">  </w:t>
      </w:r>
      <w:r w:rsidR="00747D9D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</w:t>
      </w:r>
      <w:r w:rsidR="00536E74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и наглядно-образного мышления</w:t>
      </w:r>
      <w:r w:rsidR="00B047B5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7D9D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логопедических занятиях с детьми дошкольного возраста применяется</w:t>
      </w:r>
      <w:r w:rsidR="00B047B5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многофункциональное</w:t>
      </w:r>
      <w:r w:rsidR="00747D9D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47B5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 «З</w:t>
      </w:r>
      <w:r w:rsidR="00747D9D"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анимательные геометрические фигуры».</w:t>
      </w:r>
    </w:p>
    <w:p w:rsidR="00DA4945" w:rsidRPr="000E0F96" w:rsidRDefault="00DA4945" w:rsidP="000E0F96">
      <w:pPr>
        <w:pStyle w:val="Default"/>
        <w:spacing w:line="360" w:lineRule="auto"/>
        <w:jc w:val="both"/>
        <w:rPr>
          <w:rFonts w:eastAsia="Times New Roman"/>
          <w:lang w:eastAsia="ru-RU"/>
        </w:rPr>
      </w:pPr>
      <w:r w:rsidRPr="000E0F96">
        <w:rPr>
          <w:rFonts w:eastAsia="Times New Roman"/>
          <w:lang w:eastAsia="ru-RU"/>
        </w:rPr>
        <w:lastRenderedPageBreak/>
        <w:t>С помощью</w:t>
      </w:r>
      <w:r w:rsidR="001E35EE" w:rsidRPr="000E0F96">
        <w:rPr>
          <w:rFonts w:eastAsia="Times New Roman"/>
          <w:lang w:eastAsia="ru-RU"/>
        </w:rPr>
        <w:t xml:space="preserve"> данного пособия</w:t>
      </w:r>
      <w:r w:rsidRPr="000E0F96">
        <w:rPr>
          <w:rFonts w:eastAsia="Times New Roman"/>
          <w:lang w:eastAsia="ru-RU"/>
        </w:rPr>
        <w:t xml:space="preserve"> решаются следующие задачи:</w:t>
      </w:r>
    </w:p>
    <w:p w:rsidR="00DA4945" w:rsidRPr="000E0F96" w:rsidRDefault="001E35EE" w:rsidP="000E0F96">
      <w:pPr>
        <w:pStyle w:val="Default"/>
        <w:spacing w:line="360" w:lineRule="auto"/>
        <w:jc w:val="both"/>
        <w:rPr>
          <w:rFonts w:eastAsia="Times New Roman"/>
          <w:lang w:eastAsia="ru-RU"/>
        </w:rPr>
      </w:pPr>
      <w:r w:rsidRPr="000E0F96">
        <w:rPr>
          <w:rFonts w:eastAsia="Times New Roman"/>
          <w:bCs/>
          <w:lang w:eastAsia="ru-RU"/>
        </w:rPr>
        <w:t xml:space="preserve">- </w:t>
      </w:r>
      <w:r w:rsidR="00DA4945" w:rsidRPr="000E0F96">
        <w:rPr>
          <w:rFonts w:eastAsia="Times New Roman"/>
          <w:bCs/>
          <w:lang w:eastAsia="ru-RU"/>
        </w:rPr>
        <w:t xml:space="preserve">Развитие активного словаря. </w:t>
      </w:r>
    </w:p>
    <w:p w:rsidR="00DA4945" w:rsidRPr="000E0F96" w:rsidRDefault="001E35EE" w:rsidP="000E0F96">
      <w:pPr>
        <w:pStyle w:val="Default"/>
        <w:spacing w:line="360" w:lineRule="auto"/>
        <w:jc w:val="both"/>
        <w:rPr>
          <w:rFonts w:eastAsia="Times New Roman"/>
          <w:bCs/>
          <w:color w:val="auto"/>
          <w:lang w:eastAsia="ru-RU"/>
        </w:rPr>
      </w:pPr>
      <w:r w:rsidRPr="000E0F96">
        <w:rPr>
          <w:rFonts w:eastAsia="Times New Roman"/>
          <w:bCs/>
          <w:lang w:eastAsia="ru-RU"/>
        </w:rPr>
        <w:t xml:space="preserve">- </w:t>
      </w:r>
      <w:r w:rsidR="00DA4945" w:rsidRPr="000E0F96">
        <w:rPr>
          <w:rFonts w:eastAsia="Times New Roman"/>
          <w:bCs/>
          <w:lang w:eastAsia="ru-RU"/>
        </w:rPr>
        <w:t xml:space="preserve"> </w:t>
      </w:r>
      <w:r w:rsidR="00DA4945" w:rsidRPr="000E0F96">
        <w:rPr>
          <w:rFonts w:eastAsia="Times New Roman"/>
          <w:bCs/>
          <w:color w:val="auto"/>
          <w:lang w:eastAsia="ru-RU"/>
        </w:rPr>
        <w:t>Развитие грамматического строя речи.</w:t>
      </w:r>
    </w:p>
    <w:p w:rsidR="00DA4945" w:rsidRPr="000E0F96" w:rsidRDefault="001E35EE" w:rsidP="000E0F96">
      <w:pPr>
        <w:pStyle w:val="Default"/>
        <w:spacing w:line="360" w:lineRule="auto"/>
        <w:jc w:val="both"/>
        <w:rPr>
          <w:rFonts w:eastAsia="Times New Roman"/>
          <w:b/>
          <w:bCs/>
          <w:color w:val="auto"/>
          <w:lang w:eastAsia="ru-RU"/>
        </w:rPr>
      </w:pPr>
      <w:r w:rsidRPr="000E0F96">
        <w:rPr>
          <w:rFonts w:eastAsia="Times New Roman"/>
          <w:bCs/>
          <w:color w:val="auto"/>
          <w:lang w:eastAsia="ru-RU"/>
        </w:rPr>
        <w:t xml:space="preserve">- Развитие </w:t>
      </w:r>
      <w:r w:rsidRPr="000E0F96">
        <w:rPr>
          <w:color w:val="auto"/>
          <w:shd w:val="clear" w:color="auto" w:fill="FFFFFF"/>
        </w:rPr>
        <w:t>операций </w:t>
      </w:r>
      <w:r w:rsidRPr="000E0F96">
        <w:rPr>
          <w:bCs/>
          <w:color w:val="auto"/>
          <w:shd w:val="clear" w:color="auto" w:fill="FFFFFF"/>
        </w:rPr>
        <w:t>мышления</w:t>
      </w:r>
      <w:r w:rsidRPr="000E0F96">
        <w:rPr>
          <w:color w:val="auto"/>
          <w:shd w:val="clear" w:color="auto" w:fill="FFFFFF"/>
        </w:rPr>
        <w:t>: анализ, синтез, сравнение, обобщение, классификация. </w:t>
      </w:r>
    </w:p>
    <w:p w:rsidR="00B047B5" w:rsidRPr="000E0F96" w:rsidRDefault="00B047B5" w:rsidP="000E0F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Ценность пособия заключается в том, что оно может использоваться и в кабинете логопеда, и в работе воспитателей, и в самостоятельной деятельности детей дошкольного возраста. </w:t>
      </w:r>
    </w:p>
    <w:p w:rsidR="005F6AD8" w:rsidRPr="000E0F96" w:rsidRDefault="0000566B" w:rsidP="000E0F9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 xml:space="preserve"> </w:t>
      </w:r>
      <w:r w:rsidR="005F6AD8" w:rsidRPr="000E0F96">
        <w:rPr>
          <w:rFonts w:ascii="Times New Roman" w:hAnsi="Times New Roman" w:cs="Times New Roman"/>
          <w:sz w:val="24"/>
          <w:szCs w:val="24"/>
        </w:rPr>
        <w:t>«Занимательные геометрические фигуры»</w:t>
      </w:r>
      <w:r w:rsidR="005F6AD8" w:rsidRPr="000E0F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47B5" w:rsidRPr="000E0F96">
        <w:rPr>
          <w:rFonts w:ascii="Times New Roman" w:eastAsia="Calibri" w:hAnsi="Times New Roman" w:cs="Times New Roman"/>
          <w:sz w:val="24"/>
          <w:szCs w:val="24"/>
        </w:rPr>
        <w:t xml:space="preserve">— это </w:t>
      </w:r>
      <w:r w:rsidR="005F6AD8" w:rsidRPr="000E0F96">
        <w:rPr>
          <w:rFonts w:ascii="Times New Roman" w:eastAsia="Calibri" w:hAnsi="Times New Roman" w:cs="Times New Roman"/>
          <w:sz w:val="24"/>
          <w:szCs w:val="24"/>
        </w:rPr>
        <w:t>безграничный простор для творчества.</w:t>
      </w:r>
      <w:r w:rsidR="00B047B5" w:rsidRPr="000E0F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B047B5" w:rsidRPr="000E0F96">
        <w:rPr>
          <w:rFonts w:ascii="Times New Roman" w:eastAsia="Calibri" w:hAnsi="Times New Roman" w:cs="Times New Roman"/>
          <w:sz w:val="24"/>
          <w:szCs w:val="24"/>
        </w:rPr>
        <w:t>У</w:t>
      </w:r>
      <w:r w:rsidR="005F6AD8" w:rsidRPr="000E0F96">
        <w:rPr>
          <w:rFonts w:ascii="Times New Roman" w:eastAsia="Calibri" w:hAnsi="Times New Roman" w:cs="Times New Roman"/>
          <w:sz w:val="24"/>
          <w:szCs w:val="24"/>
        </w:rPr>
        <w:t>ч</w:t>
      </w:r>
      <w:r w:rsidR="00A74640" w:rsidRPr="000E0F96">
        <w:rPr>
          <w:rFonts w:ascii="Times New Roman" w:eastAsia="Calibri" w:hAnsi="Times New Roman" w:cs="Times New Roman"/>
          <w:sz w:val="24"/>
          <w:szCs w:val="24"/>
        </w:rPr>
        <w:t>а</w:t>
      </w:r>
      <w:r w:rsidR="005F6AD8" w:rsidRPr="000E0F96">
        <w:rPr>
          <w:rFonts w:ascii="Times New Roman" w:eastAsia="Calibri" w:hAnsi="Times New Roman" w:cs="Times New Roman"/>
          <w:sz w:val="24"/>
          <w:szCs w:val="24"/>
        </w:rPr>
        <w:t xml:space="preserve">т детей, переходя от простых к более трудным заданиям, получать радость и удовлетворение от умственной деятельности и  обязательно добиваться цели. </w:t>
      </w:r>
      <w:proofErr w:type="gramEnd"/>
    </w:p>
    <w:p w:rsidR="0000566B" w:rsidRPr="000E0F96" w:rsidRDefault="0000566B" w:rsidP="000E0F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 xml:space="preserve">Пособие изготовлено из экологически чистого, не впитывающего запахи, поддающегося легкой обработке материала, который  соответствует требованиям техники безопасности. </w:t>
      </w:r>
    </w:p>
    <w:p w:rsidR="00B047B5" w:rsidRPr="000E0F96" w:rsidRDefault="00B047B5" w:rsidP="000E0F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>Пособие представляет собой серию игр.</w:t>
      </w:r>
    </w:p>
    <w:p w:rsidR="00B047B5" w:rsidRPr="000E0F96" w:rsidRDefault="003B5FD5" w:rsidP="000E0F96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E0F96">
        <w:rPr>
          <w:rFonts w:ascii="Times New Roman" w:eastAsia="Calibri" w:hAnsi="Times New Roman" w:cs="Times New Roman"/>
          <w:i/>
          <w:sz w:val="24"/>
          <w:szCs w:val="24"/>
        </w:rPr>
        <w:t xml:space="preserve">       Каждая игра — это набор задач, которые ребенок решает с помощью </w:t>
      </w:r>
      <w:r w:rsidR="00B047B5" w:rsidRPr="000E0F96">
        <w:rPr>
          <w:rFonts w:ascii="Times New Roman" w:eastAsia="Calibri" w:hAnsi="Times New Roman" w:cs="Times New Roman"/>
          <w:i/>
          <w:sz w:val="24"/>
          <w:szCs w:val="24"/>
        </w:rPr>
        <w:t>геометрических фигур</w:t>
      </w:r>
      <w:r w:rsidRPr="000E0F9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B5FD5" w:rsidRPr="000E0F96" w:rsidRDefault="003B5FD5" w:rsidP="000E0F9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Задачи предлагаются </w:t>
      </w:r>
      <w:r w:rsidR="00A74640" w:rsidRPr="000E0F96">
        <w:rPr>
          <w:rFonts w:ascii="Times New Roman" w:eastAsia="Calibri" w:hAnsi="Times New Roman" w:cs="Times New Roman"/>
          <w:sz w:val="24"/>
          <w:szCs w:val="24"/>
        </w:rPr>
        <w:t>ребенку</w:t>
      </w: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 в различной форме: в виде модели, плоского рисунка, чертежа</w:t>
      </w:r>
      <w:r w:rsidR="00B047B5" w:rsidRPr="000E0F96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 устной инструкции</w:t>
      </w:r>
      <w:r w:rsidR="00B047B5" w:rsidRPr="000E0F96">
        <w:rPr>
          <w:rFonts w:ascii="Times New Roman" w:eastAsia="Calibri" w:hAnsi="Times New Roman" w:cs="Times New Roman"/>
          <w:sz w:val="24"/>
          <w:szCs w:val="24"/>
        </w:rPr>
        <w:t>.</w:t>
      </w: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6DA7" w:rsidRPr="000E0F96" w:rsidRDefault="003B5FD5" w:rsidP="000E0F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0E0F96">
        <w:rPr>
          <w:rFonts w:ascii="Times New Roman" w:eastAsia="Calibri" w:hAnsi="Times New Roman" w:cs="Times New Roman"/>
          <w:i/>
          <w:sz w:val="24"/>
          <w:szCs w:val="24"/>
        </w:rPr>
        <w:t>За</w:t>
      </w:r>
      <w:r w:rsidR="000C25CD" w:rsidRPr="000E0F96">
        <w:rPr>
          <w:rFonts w:ascii="Times New Roman" w:eastAsia="Calibri" w:hAnsi="Times New Roman" w:cs="Times New Roman"/>
          <w:i/>
          <w:sz w:val="24"/>
          <w:szCs w:val="24"/>
        </w:rPr>
        <w:t xml:space="preserve">дания расположены от простого к </w:t>
      </w:r>
      <w:proofErr w:type="gramStart"/>
      <w:r w:rsidRPr="000E0F96">
        <w:rPr>
          <w:rFonts w:ascii="Times New Roman" w:eastAsia="Calibri" w:hAnsi="Times New Roman" w:cs="Times New Roman"/>
          <w:i/>
          <w:sz w:val="24"/>
          <w:szCs w:val="24"/>
        </w:rPr>
        <w:t>сложному</w:t>
      </w:r>
      <w:proofErr w:type="gramEnd"/>
      <w:r w:rsidRPr="000E0F9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A74640" w:rsidRPr="000E0F96">
        <w:rPr>
          <w:rFonts w:ascii="Times New Roman" w:eastAsia="Calibri" w:hAnsi="Times New Roman" w:cs="Times New Roman"/>
          <w:sz w:val="24"/>
          <w:szCs w:val="24"/>
        </w:rPr>
        <w:t xml:space="preserve"> Уровней сложности несколько, </w:t>
      </w:r>
      <w:r w:rsidRPr="000E0F96">
        <w:rPr>
          <w:rFonts w:ascii="Times New Roman" w:eastAsia="Calibri" w:hAnsi="Times New Roman" w:cs="Times New Roman"/>
          <w:sz w:val="24"/>
          <w:szCs w:val="24"/>
        </w:rPr>
        <w:t xml:space="preserve">поэтому игры могут возбуждать интерес в течение многих </w:t>
      </w:r>
      <w:r w:rsidR="00A74640" w:rsidRPr="000E0F96">
        <w:rPr>
          <w:rFonts w:ascii="Times New Roman" w:eastAsia="Calibri" w:hAnsi="Times New Roman" w:cs="Times New Roman"/>
          <w:sz w:val="24"/>
          <w:szCs w:val="24"/>
        </w:rPr>
        <w:t>занятий</w:t>
      </w:r>
      <w:r w:rsidRPr="000E0F96">
        <w:rPr>
          <w:rFonts w:ascii="Times New Roman" w:eastAsia="Calibri" w:hAnsi="Times New Roman" w:cs="Times New Roman"/>
          <w:sz w:val="24"/>
          <w:szCs w:val="24"/>
        </w:rPr>
        <w:t>. А постепенное возрастание трудности задач позволяет ребенку совершенствоваться самостоятельно, то есть развивать свои творческие способности.</w:t>
      </w:r>
    </w:p>
    <w:p w:rsidR="00A66DA7" w:rsidRPr="000E0F96" w:rsidRDefault="00A66DA7" w:rsidP="000E0F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>Разноцветные, приятные на ощупь геометрические фигуры стимулируют интерес</w:t>
      </w:r>
      <w:r w:rsidR="00A74640" w:rsidRPr="000E0F96">
        <w:rPr>
          <w:rFonts w:ascii="Times New Roman" w:hAnsi="Times New Roman" w:cs="Times New Roman"/>
          <w:sz w:val="24"/>
          <w:szCs w:val="24"/>
        </w:rPr>
        <w:t xml:space="preserve">, </w:t>
      </w:r>
      <w:r w:rsidRPr="000E0F96">
        <w:rPr>
          <w:rFonts w:ascii="Times New Roman" w:hAnsi="Times New Roman" w:cs="Times New Roman"/>
          <w:sz w:val="24"/>
          <w:szCs w:val="24"/>
        </w:rPr>
        <w:t xml:space="preserve"> эмоциональную включенность </w:t>
      </w:r>
      <w:r w:rsidR="00A74640" w:rsidRPr="000E0F96">
        <w:rPr>
          <w:rFonts w:ascii="Times New Roman" w:hAnsi="Times New Roman" w:cs="Times New Roman"/>
          <w:sz w:val="24"/>
          <w:szCs w:val="24"/>
        </w:rPr>
        <w:t xml:space="preserve">и поддерживают мотивацию ребенка на протяжении всей </w:t>
      </w:r>
      <w:r w:rsidRPr="000E0F96">
        <w:rPr>
          <w:rFonts w:ascii="Times New Roman" w:hAnsi="Times New Roman" w:cs="Times New Roman"/>
          <w:sz w:val="24"/>
          <w:szCs w:val="24"/>
        </w:rPr>
        <w:t xml:space="preserve"> игр</w:t>
      </w:r>
      <w:r w:rsidR="00A74640" w:rsidRPr="000E0F96">
        <w:rPr>
          <w:rFonts w:ascii="Times New Roman" w:hAnsi="Times New Roman" w:cs="Times New Roman"/>
          <w:sz w:val="24"/>
          <w:szCs w:val="24"/>
        </w:rPr>
        <w:t>ы</w:t>
      </w:r>
      <w:r w:rsidRPr="000E0F96">
        <w:rPr>
          <w:rFonts w:ascii="Times New Roman" w:hAnsi="Times New Roman" w:cs="Times New Roman"/>
          <w:sz w:val="24"/>
          <w:szCs w:val="24"/>
        </w:rPr>
        <w:t>.</w:t>
      </w:r>
    </w:p>
    <w:p w:rsidR="001D7569" w:rsidRPr="000E0F96" w:rsidRDefault="001D7569" w:rsidP="000E0C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Методические рекомендации по организации работы с пособием</w:t>
      </w:r>
      <w:r w:rsidR="00C26806" w:rsidRPr="000E0F96">
        <w:rPr>
          <w:rFonts w:ascii="Times New Roman" w:hAnsi="Times New Roman" w:cs="Times New Roman"/>
          <w:b/>
          <w:sz w:val="24"/>
          <w:szCs w:val="24"/>
        </w:rPr>
        <w:t>.</w:t>
      </w:r>
    </w:p>
    <w:p w:rsidR="00E40CF1" w:rsidRPr="000E0F96" w:rsidRDefault="00D90165" w:rsidP="000E0F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Первый уровень сложности «Квадрат»</w:t>
      </w:r>
    </w:p>
    <w:p w:rsidR="00AD3303" w:rsidRPr="000E0F96" w:rsidRDefault="003E663A" w:rsidP="000E0F96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Игра «Классификация»</w:t>
      </w:r>
    </w:p>
    <w:p w:rsidR="00AD3303" w:rsidRPr="000E0F96" w:rsidRDefault="003E663A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="008542C2" w:rsidRPr="000E0F96">
        <w:rPr>
          <w:rFonts w:ascii="Times New Roman" w:hAnsi="Times New Roman" w:cs="Times New Roman"/>
          <w:i/>
          <w:sz w:val="24"/>
          <w:szCs w:val="24"/>
        </w:rPr>
        <w:t>Развивать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 активный словарь  и </w:t>
      </w:r>
      <w:r w:rsidR="008542C2" w:rsidRPr="000E0F96">
        <w:rPr>
          <w:rFonts w:ascii="Times New Roman" w:hAnsi="Times New Roman" w:cs="Times New Roman"/>
          <w:i/>
          <w:sz w:val="24"/>
          <w:szCs w:val="24"/>
        </w:rPr>
        <w:t xml:space="preserve"> умение </w:t>
      </w:r>
      <w:r w:rsidR="00D90165" w:rsidRPr="000E0F96">
        <w:rPr>
          <w:rFonts w:ascii="Times New Roman" w:hAnsi="Times New Roman" w:cs="Times New Roman"/>
          <w:i/>
          <w:sz w:val="24"/>
          <w:szCs w:val="24"/>
        </w:rPr>
        <w:t>классифицировать геометрические фигуры по форме, цвету, размеру.</w:t>
      </w:r>
    </w:p>
    <w:p w:rsidR="00AD3303" w:rsidRPr="000E0F96" w:rsidRDefault="00E40CF1" w:rsidP="000E0F96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 w:rsidR="00FA4581" w:rsidRPr="000E0F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A4581" w:rsidRPr="000E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 состоит из 6 разноцветных квадратов, разрезанных  разными способами. (Квадрат, треугольник, прямоугольник)</w:t>
      </w:r>
    </w:p>
    <w:p w:rsidR="00AD3303" w:rsidRPr="000E0F96" w:rsidRDefault="00FA4581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Вариант 1.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-ребенку предлагается 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назвать геометрические фигуры и 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разложить 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их </w:t>
      </w:r>
      <w:r w:rsidRPr="000E0F96">
        <w:rPr>
          <w:rFonts w:ascii="Times New Roman" w:hAnsi="Times New Roman" w:cs="Times New Roman"/>
          <w:i/>
          <w:sz w:val="24"/>
          <w:szCs w:val="24"/>
        </w:rPr>
        <w:t>по цвету.</w:t>
      </w:r>
    </w:p>
    <w:p w:rsidR="00AD3303" w:rsidRPr="000E0F96" w:rsidRDefault="00FA4581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lastRenderedPageBreak/>
        <w:t>Вариант 2.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- ребенку предлагается 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назвать цвет геометрических фигур и 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разложить 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 их </w:t>
      </w:r>
      <w:r w:rsidRPr="000E0F96">
        <w:rPr>
          <w:rFonts w:ascii="Times New Roman" w:hAnsi="Times New Roman" w:cs="Times New Roman"/>
          <w:i/>
          <w:sz w:val="24"/>
          <w:szCs w:val="24"/>
        </w:rPr>
        <w:t>по форме.</w:t>
      </w:r>
    </w:p>
    <w:p w:rsidR="00E40CF1" w:rsidRPr="000E0F96" w:rsidRDefault="00FA4581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Вариант 3.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- ребенку предлагается 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 назвать цвет и форму геометрических фигур и разложить их 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по размеру.</w:t>
      </w:r>
    </w:p>
    <w:p w:rsidR="00C86BA3" w:rsidRPr="000E0F96" w:rsidRDefault="00C86BA3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ED5B96" w:rsidRPr="000E0F96" w:rsidRDefault="00ED5B96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11693" cy="1347144"/>
            <wp:effectExtent l="19050" t="0" r="2757" b="0"/>
            <wp:docPr id="1" name="Рисунок 1" descr="C:\Users\Фокеева ЕА\Desktop\ф пособие\IMG_20190306_13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кеева ЕА\Desktop\ф пособие\IMG_20190306_13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32" b="1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33" cy="13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E0F9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0E0F96" w:rsidRPr="000E0F9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95400" cy="1343758"/>
            <wp:effectExtent l="19050" t="0" r="0" b="0"/>
            <wp:docPr id="5" name="Рисунок 2" descr="C:\Users\Фокеева ЕА\Desktop\ф пособие\IMG_20190306_13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кеева ЕА\Desktop\ф пособие\IMG_20190306_131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82" t="16949" b="1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60" cy="13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F9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="000E0F96" w:rsidRPr="000E0F9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15966" cy="1371600"/>
            <wp:effectExtent l="19050" t="0" r="3234" b="0"/>
            <wp:docPr id="13" name="Рисунок 3" descr="C:\Users\Фокеева ЕА\Desktop\ф пособие\IMG_20190306_1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кеева ЕА\Desktop\ф пособие\IMG_20190306_131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29" t="8898" r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34" cy="137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03" w:rsidRPr="000E0F96" w:rsidRDefault="00ED5B96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="00C86BA3" w:rsidRPr="000E0F96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0E0F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86BA3" w:rsidRPr="000E0F96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E40CF1" w:rsidRPr="000E0F96" w:rsidRDefault="00E40CF1" w:rsidP="000E0F96">
      <w:pPr>
        <w:pStyle w:val="a4"/>
        <w:numPr>
          <w:ilvl w:val="0"/>
          <w:numId w:val="1"/>
        </w:numPr>
        <w:spacing w:line="36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Игра « Сложи квадрат»</w:t>
      </w:r>
    </w:p>
    <w:p w:rsidR="009450EE" w:rsidRPr="000E0F96" w:rsidRDefault="00E40CF1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7B3F50" w:rsidRPr="000E0F96">
        <w:rPr>
          <w:rFonts w:ascii="Times New Roman" w:hAnsi="Times New Roman" w:cs="Times New Roman"/>
          <w:i/>
          <w:sz w:val="24"/>
          <w:szCs w:val="24"/>
        </w:rPr>
        <w:t xml:space="preserve"> Учить</w:t>
      </w:r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0305D4" w:rsidRPr="000E0F96">
        <w:rPr>
          <w:rFonts w:ascii="Times New Roman" w:hAnsi="Times New Roman" w:cs="Times New Roman"/>
          <w:i/>
          <w:sz w:val="24"/>
          <w:szCs w:val="24"/>
        </w:rPr>
        <w:t>правильно</w:t>
      </w:r>
      <w:proofErr w:type="gramEnd"/>
      <w:r w:rsidR="000305D4" w:rsidRPr="000E0F96">
        <w:rPr>
          <w:rFonts w:ascii="Times New Roman" w:hAnsi="Times New Roman" w:cs="Times New Roman"/>
          <w:i/>
          <w:sz w:val="24"/>
          <w:szCs w:val="24"/>
        </w:rPr>
        <w:t xml:space="preserve"> употреблять лексико-грамматические категории.</w:t>
      </w:r>
      <w:r w:rsidR="009450EE" w:rsidRPr="000E0F96">
        <w:rPr>
          <w:rFonts w:ascii="Times New Roman" w:hAnsi="Times New Roman" w:cs="Times New Roman"/>
          <w:i/>
          <w:sz w:val="24"/>
          <w:szCs w:val="24"/>
        </w:rPr>
        <w:t xml:space="preserve">         </w:t>
      </w:r>
    </w:p>
    <w:p w:rsidR="00AD3303" w:rsidRPr="000E0F96" w:rsidRDefault="000305D4" w:rsidP="000E0F96">
      <w:pPr>
        <w:pStyle w:val="a4"/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i/>
          <w:sz w:val="24"/>
          <w:szCs w:val="24"/>
        </w:rPr>
        <w:t>Учить</w:t>
      </w:r>
      <w:r w:rsidR="007B3F50" w:rsidRPr="000E0F96">
        <w:rPr>
          <w:rFonts w:ascii="Times New Roman" w:hAnsi="Times New Roman" w:cs="Times New Roman"/>
          <w:i/>
          <w:sz w:val="24"/>
          <w:szCs w:val="24"/>
        </w:rPr>
        <w:t xml:space="preserve"> складывать квадраты, опираясь на различные цвета и формы.</w:t>
      </w:r>
    </w:p>
    <w:p w:rsidR="000E0F96" w:rsidRDefault="00AD3303" w:rsidP="000E0F96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Основная задача игры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складывание целых квадратов из одноцветных фрагментов различной формы, начиная </w:t>
      </w:r>
      <w:proofErr w:type="gramStart"/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самых простых.</w:t>
      </w:r>
    </w:p>
    <w:p w:rsidR="00AD3303" w:rsidRPr="000E0F96" w:rsidRDefault="00FA4581" w:rsidP="000E0F96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игры: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40CF1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Игра  состоит из 6 разноцветных квадратов, разрезанных  разными способами. Первые 2  квадрата разрезаны на 2 части, следующие – на 3 и более части.</w:t>
      </w:r>
    </w:p>
    <w:p w:rsidR="005B7BA3" w:rsidRPr="000E0F96" w:rsidRDefault="00E40CF1" w:rsidP="000E0F96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1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.- </w:t>
      </w:r>
      <w:r w:rsidR="005B7BA3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ребенку предлагается собрать</w:t>
      </w:r>
      <w:r w:rsidR="00FA4581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6 квадратов</w:t>
      </w:r>
      <w:r w:rsidR="005B7BA3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путем наложения геометрических фигур на плоскость «зеленой доски подсказки»</w:t>
      </w:r>
      <w:proofErr w:type="gramStart"/>
      <w:r w:rsidR="005B7BA3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ебенку предлагается назвать из каких геометрических фигур состоит каждый квадрат.</w:t>
      </w:r>
    </w:p>
    <w:p w:rsidR="00D90165" w:rsidRPr="000E0F96" w:rsidRDefault="005B7BA3" w:rsidP="000E0F96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 2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.- ребенку предлагается собрать</w:t>
      </w:r>
      <w:r w:rsidR="00FA4581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6 квадратов.</w:t>
      </w:r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r w:rsidR="00FA4581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ебенк</w:t>
      </w:r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proofErr w:type="gramEnd"/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предлагается назвать из </w:t>
      </w:r>
      <w:proofErr w:type="gramStart"/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каких</w:t>
      </w:r>
      <w:proofErr w:type="gramEnd"/>
      <w:r w:rsidR="009450E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FA4581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геометрических фигур состоят квадраты (цвет, форма, количество)</w:t>
      </w:r>
    </w:p>
    <w:p w:rsidR="00C86BA3" w:rsidRPr="000E0F96" w:rsidRDefault="00C86BA3" w:rsidP="000E0F9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491882" cy="1019175"/>
            <wp:effectExtent l="19050" t="0" r="0" b="0"/>
            <wp:docPr id="4" name="Рисунок 4" descr="C:\Users\Фокеева ЕА\Desktop\ф пособие\IMG_20190306_12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кеева ЕА\Desktop\ф пособие\IMG_20190306_124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854" b="2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94" cy="102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F96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0E0F96" w:rsidRPr="000E0F9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69839" cy="1380268"/>
            <wp:effectExtent l="266700" t="0" r="254111" b="0"/>
            <wp:docPr id="15" name="Рисунок 5" descr="C:\Users\Фокеева ЕА\Desktop\ф пособие\IMG_20190306_13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океева ЕА\Desktop\ф пособие\IMG_20190306_131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88" t="8868" r="5910" b="8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344" cy="13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F9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 w:rsidR="0004575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</w:t>
      </w:r>
      <w:r w:rsidR="000E0F9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0E0F96" w:rsidRPr="000E0F9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76528" cy="1381125"/>
            <wp:effectExtent l="266700" t="0" r="247422" b="0"/>
            <wp:docPr id="16" name="Рисунок 9" descr="C:\Users\Фокеева ЕА\Desktop\ф2 пос\IMG_20190306_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океева ЕА\Desktop\ф2 пос\IMG_20190306_14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29" t="5134" r="19129" b="39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585" cy="138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0C" w:rsidRPr="00045757" w:rsidRDefault="000E0F96" w:rsidP="0004575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FA4581" w:rsidRPr="000E0F96">
        <w:rPr>
          <w:rFonts w:ascii="Times New Roman" w:hAnsi="Times New Roman" w:cs="Times New Roman"/>
          <w:b/>
          <w:sz w:val="24"/>
          <w:szCs w:val="24"/>
        </w:rPr>
        <w:t>Игра «</w:t>
      </w:r>
      <w:r w:rsidR="00FD060C" w:rsidRPr="000E0F96">
        <w:rPr>
          <w:rFonts w:ascii="Times New Roman" w:hAnsi="Times New Roman" w:cs="Times New Roman"/>
          <w:b/>
          <w:sz w:val="24"/>
          <w:szCs w:val="24"/>
        </w:rPr>
        <w:t>Г</w:t>
      </w:r>
      <w:r w:rsidR="00FD060C" w:rsidRPr="000E0F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еометрический конструктор</w:t>
      </w:r>
      <w:r w:rsidR="00FA4581" w:rsidRPr="000E0F96">
        <w:rPr>
          <w:rFonts w:ascii="Times New Roman" w:hAnsi="Times New Roman" w:cs="Times New Roman"/>
          <w:b/>
          <w:sz w:val="24"/>
          <w:szCs w:val="24"/>
        </w:rPr>
        <w:t>»</w:t>
      </w:r>
    </w:p>
    <w:p w:rsidR="00FD060C" w:rsidRPr="000E0F96" w:rsidRDefault="00F93176" w:rsidP="00B26F43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D060C" w:rsidRPr="000E0F9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D060C" w:rsidRPr="000E0F96">
        <w:rPr>
          <w:rFonts w:ascii="Times New Roman" w:hAnsi="Times New Roman" w:cs="Times New Roman"/>
          <w:i/>
          <w:sz w:val="24"/>
          <w:szCs w:val="24"/>
        </w:rPr>
        <w:t xml:space="preserve"> Учить складывать силуэты фигур, опираясь на различные формы.</w:t>
      </w:r>
    </w:p>
    <w:p w:rsidR="00F93176" w:rsidRPr="000E0F96" w:rsidRDefault="006F341C" w:rsidP="00B26F43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Закреплять навыки</w:t>
      </w:r>
      <w:r w:rsidR="00ED0F8E"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правильного употребления лексико-грамматических категорий.</w:t>
      </w:r>
    </w:p>
    <w:p w:rsidR="00F93176" w:rsidRPr="00B26F43" w:rsidRDefault="00F93176" w:rsidP="00B26F43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Содержание игры:</w:t>
      </w:r>
      <w:r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Игра  состоит из 6 разноцветных квадратов, разрезанных  разными способами. </w:t>
      </w:r>
    </w:p>
    <w:p w:rsidR="00FD060C" w:rsidRPr="00B26F43" w:rsidRDefault="00FD060C" w:rsidP="00B26F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0F96">
        <w:rPr>
          <w:rFonts w:ascii="Times New Roman" w:hAnsi="Times New Roman" w:cs="Times New Roman"/>
          <w:sz w:val="24"/>
          <w:szCs w:val="24"/>
          <w:shd w:val="clear" w:color="auto" w:fill="FFFFFF"/>
        </w:rPr>
        <w:t> В результате складывания этих частей друг с другом получаются плоские фигуры, контуры которых напоминают всевозможные предметы, начиная от человека, животных и заканчивая орудиями труда и предметами обихода.  </w:t>
      </w:r>
    </w:p>
    <w:p w:rsidR="00F93176" w:rsidRPr="00B26F43" w:rsidRDefault="00FD060C" w:rsidP="00B26F43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1</w:t>
      </w:r>
      <w:r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.- </w:t>
      </w:r>
      <w:r w:rsidR="00F93176"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Ребенку предлагается собрать модель, предъявляя только карточку с силуэтом фигурки.</w:t>
      </w:r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proofErr w:type="gramStart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Ребенку</w:t>
      </w:r>
      <w:proofErr w:type="gramEnd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предлагается назвать из </w:t>
      </w:r>
      <w:proofErr w:type="gramStart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каких</w:t>
      </w:r>
      <w:proofErr w:type="gramEnd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геометрических фигур состоит предмет (цвет, форма, количество)</w:t>
      </w:r>
    </w:p>
    <w:p w:rsidR="00FD060C" w:rsidRPr="00B26F43" w:rsidRDefault="00FD060C" w:rsidP="00B26F43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 2</w:t>
      </w:r>
      <w:r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.- </w:t>
      </w:r>
      <w:r w:rsidR="00F93176"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Когда ребенок </w:t>
      </w:r>
      <w:r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научилс</w:t>
      </w:r>
      <w:r w:rsidR="00F93176"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 складывать фигурки,</w:t>
      </w:r>
      <w:r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предл</w:t>
      </w:r>
      <w:r w:rsidR="00F93176"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агается придумать свои фигуры</w:t>
      </w:r>
      <w:r w:rsidRPr="000E0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Ребенку</w:t>
      </w:r>
      <w:proofErr w:type="gramEnd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предлагается назвать из </w:t>
      </w:r>
      <w:proofErr w:type="gramStart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каких</w:t>
      </w:r>
      <w:proofErr w:type="gramEnd"/>
      <w:r w:rsidR="006F341C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геометрических фигур состоит предмет (цвет, форма, количество)</w:t>
      </w:r>
    </w:p>
    <w:p w:rsidR="00F93176" w:rsidRPr="00045757" w:rsidRDefault="00676A64" w:rsidP="000E0F96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E0F9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62516" cy="1057275"/>
            <wp:effectExtent l="19050" t="0" r="0" b="0"/>
            <wp:docPr id="11" name="Рисунок 10" descr="IMG_20190306_1416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1645_HDR.jpg"/>
                    <pic:cNvPicPr/>
                  </pic:nvPicPr>
                  <pic:blipFill>
                    <a:blip r:embed="rId11" cstate="print"/>
                    <a:srcRect l="4355" t="23337" r="41680" b="26605"/>
                    <a:stretch>
                      <a:fillRect/>
                    </a:stretch>
                  </pic:blipFill>
                  <pic:spPr>
                    <a:xfrm>
                      <a:off x="0" y="0"/>
                      <a:ext cx="1174588" cy="10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="00732CA4" w:rsidRPr="000E0F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26F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="00732CA4" w:rsidRPr="000E0F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26F43" w:rsidRPr="000E0F9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25680" cy="1118800"/>
            <wp:effectExtent l="19050" t="0" r="3020" b="0"/>
            <wp:docPr id="17" name="Рисунок 11" descr="IMG_20190306_1417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1705_HDR.jpg"/>
                    <pic:cNvPicPr/>
                  </pic:nvPicPr>
                  <pic:blipFill>
                    <a:blip r:embed="rId12" cstate="print"/>
                    <a:srcRect l="10575" t="18320" r="22861" b="11435"/>
                    <a:stretch>
                      <a:fillRect/>
                    </a:stretch>
                  </pic:blipFill>
                  <pic:spPr>
                    <a:xfrm>
                      <a:off x="0" y="0"/>
                      <a:ext cx="1034832" cy="112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</w:t>
      </w:r>
      <w:r w:rsidR="00732CA4" w:rsidRPr="000E0F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26F43" w:rsidRPr="000E0F9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00150" cy="1035327"/>
            <wp:effectExtent l="19050" t="0" r="0" b="0"/>
            <wp:docPr id="20" name="Рисунок 19" descr="IMG_20190306_1416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1637_HDR.jpg"/>
                    <pic:cNvPicPr/>
                  </pic:nvPicPr>
                  <pic:blipFill>
                    <a:blip r:embed="rId13" cstate="print"/>
                    <a:srcRect l="6221" t="7351" r="10886" b="27188"/>
                    <a:stretch>
                      <a:fillRect/>
                    </a:stretch>
                  </pic:blipFill>
                  <pic:spPr>
                    <a:xfrm>
                      <a:off x="0" y="0"/>
                      <a:ext cx="1203187" cy="10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A4" w:rsidRPr="000E0F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Pr="000E0F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</w:t>
      </w:r>
      <w:r w:rsidR="00B26F43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0713" cy="952500"/>
            <wp:effectExtent l="19050" t="0" r="0" b="0"/>
            <wp:docPr id="22" name="Рисунок 12" descr="IMG_20190306_1417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1755_HDR.jpg"/>
                    <pic:cNvPicPr/>
                  </pic:nvPicPr>
                  <pic:blipFill>
                    <a:blip r:embed="rId14" cstate="print"/>
                    <a:srcRect l="22551" t="5187" r="9020" b="30913"/>
                    <a:stretch>
                      <a:fillRect/>
                    </a:stretch>
                  </pic:blipFill>
                  <pic:spPr>
                    <a:xfrm>
                      <a:off x="0" y="0"/>
                      <a:ext cx="1366694" cy="95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F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</w:t>
      </w:r>
    </w:p>
    <w:p w:rsidR="00B31AD8" w:rsidRPr="00B26F43" w:rsidRDefault="00FA4581" w:rsidP="00B26F43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Игра « Найди и назови предмет»</w:t>
      </w:r>
    </w:p>
    <w:p w:rsidR="00F93176" w:rsidRPr="000E0F96" w:rsidRDefault="00F93176" w:rsidP="00B26F4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8542C2" w:rsidRPr="000E0F96">
        <w:rPr>
          <w:rFonts w:ascii="Times New Roman" w:hAnsi="Times New Roman" w:cs="Times New Roman"/>
          <w:sz w:val="24"/>
          <w:szCs w:val="24"/>
        </w:rPr>
        <w:t xml:space="preserve"> </w:t>
      </w:r>
      <w:r w:rsidR="008542C2" w:rsidRPr="000E0F96">
        <w:rPr>
          <w:rFonts w:ascii="Times New Roman" w:hAnsi="Times New Roman" w:cs="Times New Roman"/>
          <w:i/>
          <w:sz w:val="24"/>
          <w:szCs w:val="24"/>
        </w:rPr>
        <w:t>Формировать умения сопоставлять формы предметов с геометрическими образцами.</w:t>
      </w:r>
    </w:p>
    <w:p w:rsidR="008542C2" w:rsidRPr="00B26F43" w:rsidRDefault="00F93176" w:rsidP="00B26F4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игры: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Игра  состоит из 6 разноцветных квадратов, разрезанных  разными способами. </w:t>
      </w:r>
    </w:p>
    <w:p w:rsidR="008542C2" w:rsidRPr="00B26F43" w:rsidRDefault="00F93176" w:rsidP="00B26F43">
      <w:pPr>
        <w:pStyle w:val="a4"/>
        <w:spacing w:after="0"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1</w:t>
      </w:r>
      <w:r w:rsidRPr="000E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</w:t>
      </w:r>
      <w:r w:rsidR="008542C2"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Ребенку предлагается </w:t>
      </w:r>
      <w:r w:rsidR="008542C2" w:rsidRPr="000E0F96">
        <w:rPr>
          <w:rFonts w:ascii="Times New Roman" w:hAnsi="Times New Roman" w:cs="Times New Roman"/>
          <w:i/>
          <w:sz w:val="24"/>
          <w:szCs w:val="24"/>
        </w:rPr>
        <w:t>найти и назвать предмет соответствующий цвету геометрической фигуры</w:t>
      </w:r>
    </w:p>
    <w:p w:rsidR="00F93176" w:rsidRPr="00045757" w:rsidRDefault="00F93176" w:rsidP="00045757">
      <w:pPr>
        <w:pStyle w:val="a4"/>
        <w:spacing w:after="0"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 2</w:t>
      </w:r>
      <w:r w:rsidR="008542C2" w:rsidRPr="000E0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-Ребенку предлагается н</w:t>
      </w:r>
      <w:r w:rsidR="008542C2" w:rsidRPr="000E0F96">
        <w:rPr>
          <w:rFonts w:ascii="Times New Roman" w:hAnsi="Times New Roman" w:cs="Times New Roman"/>
          <w:i/>
          <w:sz w:val="24"/>
          <w:szCs w:val="24"/>
        </w:rPr>
        <w:t>айти и назвать предмет соответствующий форме геометрической фигуры</w:t>
      </w:r>
    </w:p>
    <w:p w:rsidR="00E22BBC" w:rsidRPr="000E0F96" w:rsidRDefault="00BC54B7" w:rsidP="000457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4575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0E0F96">
        <w:rPr>
          <w:rFonts w:ascii="Times New Roman" w:hAnsi="Times New Roman" w:cs="Times New Roman"/>
          <w:sz w:val="24"/>
          <w:szCs w:val="24"/>
        </w:rPr>
        <w:t xml:space="preserve"> </w:t>
      </w:r>
      <w:r w:rsidR="00676A64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8310" cy="838926"/>
            <wp:effectExtent l="19050" t="0" r="0" b="0"/>
            <wp:docPr id="21" name="Рисунок 18" descr="IMG_20190306_14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1009.jpg"/>
                    <pic:cNvPicPr/>
                  </pic:nvPicPr>
                  <pic:blipFill>
                    <a:blip r:embed="rId15" cstate="print"/>
                    <a:srcRect t="13485" b="25311"/>
                    <a:stretch>
                      <a:fillRect/>
                    </a:stretch>
                  </pic:blipFill>
                  <pic:spPr>
                    <a:xfrm>
                      <a:off x="0" y="0"/>
                      <a:ext cx="1719917" cy="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BC" w:rsidRPr="000E0F96" w:rsidRDefault="00E22BBC" w:rsidP="000E0F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Второй уровень сложности «Круг»</w:t>
      </w:r>
    </w:p>
    <w:p w:rsidR="00E22BBC" w:rsidRPr="000E0F96" w:rsidRDefault="00E22BBC" w:rsidP="000E0F96">
      <w:pPr>
        <w:pStyle w:val="a4"/>
        <w:spacing w:line="36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Игра « Сложи круг»</w:t>
      </w:r>
    </w:p>
    <w:p w:rsidR="00E22BBC" w:rsidRPr="00B26F43" w:rsidRDefault="00E22BBC" w:rsidP="00045757">
      <w:pPr>
        <w:pStyle w:val="a4"/>
        <w:tabs>
          <w:tab w:val="left" w:pos="8820"/>
        </w:tabs>
        <w:spacing w:line="36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Учить складывать круги, опираясь на различные цвета и формы.</w:t>
      </w:r>
      <w:r w:rsidR="00045757">
        <w:rPr>
          <w:rFonts w:ascii="Times New Roman" w:hAnsi="Times New Roman" w:cs="Times New Roman"/>
          <w:i/>
          <w:sz w:val="24"/>
          <w:szCs w:val="24"/>
        </w:rPr>
        <w:tab/>
      </w:r>
    </w:p>
    <w:p w:rsidR="00B26F43" w:rsidRDefault="00E22BBC" w:rsidP="00B26F4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Основная задача игры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складывание целых кругов из одноцветных фрагментов различной формы, начиная </w:t>
      </w:r>
      <w:proofErr w:type="gramStart"/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самых простых.</w:t>
      </w:r>
    </w:p>
    <w:p w:rsidR="00B26F43" w:rsidRDefault="00E22BBC" w:rsidP="00B26F4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Содержание игры: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Игра  состоит из 6 разноцветных кругов, разрезанных  разными способами. На 2 и более части.</w:t>
      </w:r>
    </w:p>
    <w:p w:rsidR="00B26F43" w:rsidRDefault="00E22BBC" w:rsidP="00B26F4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1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.- ребенку предлагается собрать 6 кругов путем наложения геометрических фигур на плоскость «красная доска подсказка».</w:t>
      </w:r>
    </w:p>
    <w:p w:rsidR="004A5C61" w:rsidRPr="00B26F43" w:rsidRDefault="00E22BBC" w:rsidP="00B26F4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 2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.- ребенку предлагается собрать 6 </w:t>
      </w:r>
      <w:r w:rsidR="00A34522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разноцветных 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кругов </w:t>
      </w:r>
      <w:r w:rsidR="006A6B0B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A5C61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3565" cy="923925"/>
            <wp:effectExtent l="19050" t="0" r="435" b="0"/>
            <wp:docPr id="31" name="Рисунок 30" descr="IMG_20190307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7_101624.jpg"/>
                    <pic:cNvPicPr/>
                  </pic:nvPicPr>
                  <pic:blipFill>
                    <a:blip r:embed="rId16" cstate="print"/>
                    <a:srcRect l="30482" t="21369" r="21306" b="33195"/>
                    <a:stretch>
                      <a:fillRect/>
                    </a:stretch>
                  </pic:blipFill>
                  <pic:spPr>
                    <a:xfrm>
                      <a:off x="0" y="0"/>
                      <a:ext cx="152356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A5C61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26F43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246" cy="838200"/>
            <wp:effectExtent l="19050" t="0" r="0" b="0"/>
            <wp:docPr id="25" name="Рисунок 8" descr="C:\Users\Фокеева ЕА\Desktop\ф2 пос\IMG_20190306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океева ЕА\Desktop\ф2 пос\IMG_20190306_14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119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36" cy="84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F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B26F43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836400"/>
            <wp:effectExtent l="19050" t="0" r="0" b="0"/>
            <wp:docPr id="27" name="Рисунок 13" descr="IMG_20190306_1420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2041_HDR.jpg"/>
                    <pic:cNvPicPr/>
                  </pic:nvPicPr>
                  <pic:blipFill>
                    <a:blip r:embed="rId18" cstate="print"/>
                    <a:srcRect l="4510" t="15636" r="11975" b="25788"/>
                    <a:stretch>
                      <a:fillRect/>
                    </a:stretch>
                  </pic:blipFill>
                  <pic:spPr>
                    <a:xfrm>
                      <a:off x="0" y="0"/>
                      <a:ext cx="1258967" cy="8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BC" w:rsidRPr="00B26F43" w:rsidRDefault="00E22BBC" w:rsidP="00B26F43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Третий уровень сложности «Треугольник»</w:t>
      </w:r>
    </w:p>
    <w:p w:rsidR="00E22BBC" w:rsidRPr="000E0F96" w:rsidRDefault="00E22BBC" w:rsidP="000E0F96">
      <w:pPr>
        <w:pStyle w:val="a4"/>
        <w:spacing w:line="36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Игра « Сложи треугольник»</w:t>
      </w:r>
    </w:p>
    <w:p w:rsidR="00E22BBC" w:rsidRPr="000E0F96" w:rsidRDefault="00E22BBC" w:rsidP="00B26F43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Учить складывать треугольники, опираясь на различные цвета и формы.</w:t>
      </w:r>
    </w:p>
    <w:p w:rsidR="00E22BBC" w:rsidRPr="00B26F43" w:rsidRDefault="00E22BBC" w:rsidP="00B26F4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6F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Основная задача игры</w:t>
      </w:r>
      <w:r w:rsidRPr="00B26F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складывание целых треугольников из одноцветных фрагментов различной формы, начиная </w:t>
      </w:r>
      <w:proofErr w:type="gramStart"/>
      <w:r w:rsidRPr="00B26F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B26F4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самых простых.</w:t>
      </w:r>
    </w:p>
    <w:p w:rsidR="00E22BBC" w:rsidRPr="000E0F96" w:rsidRDefault="00E22BBC" w:rsidP="00B26F4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игры: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Игра  состоит из 6 разноцветных треугольников, разрезанных  разными способами. На 2 и более части.</w:t>
      </w:r>
    </w:p>
    <w:p w:rsidR="00B26F43" w:rsidRDefault="00E22BBC" w:rsidP="00B26F4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1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.- ребенку предлагается собрать 6 треугольников путем наложения геометрических фигур на плоскость «малиновая доска подсказка».</w:t>
      </w:r>
    </w:p>
    <w:p w:rsidR="00626279" w:rsidRPr="00B26F43" w:rsidRDefault="00E22BBC" w:rsidP="00B26F4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 2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.- ребенку предлагается собрать 6 </w:t>
      </w:r>
      <w:r w:rsidR="00A34522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разноцветных треугольников</w:t>
      </w:r>
      <w:proofErr w:type="gramStart"/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.</w:t>
      </w:r>
      <w:proofErr w:type="gramEnd"/>
    </w:p>
    <w:p w:rsidR="00626279" w:rsidRPr="000E0F96" w:rsidRDefault="00676A64" w:rsidP="000E0F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 xml:space="preserve">    </w:t>
      </w:r>
      <w:r w:rsidR="006A6B0B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619" cy="1114425"/>
            <wp:effectExtent l="19050" t="0" r="9381" b="0"/>
            <wp:docPr id="24" name="Рисунок 1" descr="C:\Users\Фокеева ЕА\Desktop\IMG_20190307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кеева ЕА\Desktop\IMG_20190307_095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998" t="37106" r="8243" b="1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24" cy="11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F43">
        <w:rPr>
          <w:rFonts w:ascii="Times New Roman" w:hAnsi="Times New Roman" w:cs="Times New Roman"/>
          <w:sz w:val="24"/>
          <w:szCs w:val="24"/>
        </w:rPr>
        <w:t xml:space="preserve">  </w:t>
      </w:r>
      <w:r w:rsidR="00626279" w:rsidRPr="000E0F96">
        <w:rPr>
          <w:rFonts w:ascii="Times New Roman" w:hAnsi="Times New Roman" w:cs="Times New Roman"/>
          <w:sz w:val="24"/>
          <w:szCs w:val="24"/>
        </w:rPr>
        <w:t xml:space="preserve">   </w:t>
      </w:r>
      <w:r w:rsidR="00B26F43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3794" cy="1110581"/>
            <wp:effectExtent l="19050" t="0" r="0" b="0"/>
            <wp:docPr id="30" name="Рисунок 16" descr="IMG_20190306_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0737.jpg"/>
                    <pic:cNvPicPr/>
                  </pic:nvPicPr>
                  <pic:blipFill>
                    <a:blip r:embed="rId20" cstate="print"/>
                    <a:srcRect l="1089" t="28471" r="3733" b="18437"/>
                    <a:stretch>
                      <a:fillRect/>
                    </a:stretch>
                  </pic:blipFill>
                  <pic:spPr>
                    <a:xfrm>
                      <a:off x="0" y="0"/>
                      <a:ext cx="1499464" cy="111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43">
        <w:rPr>
          <w:rFonts w:ascii="Times New Roman" w:hAnsi="Times New Roman" w:cs="Times New Roman"/>
          <w:sz w:val="24"/>
          <w:szCs w:val="24"/>
        </w:rPr>
        <w:t xml:space="preserve">      </w:t>
      </w:r>
      <w:r w:rsidR="006A6B0B" w:rsidRPr="000E0F96">
        <w:rPr>
          <w:rFonts w:ascii="Times New Roman" w:hAnsi="Times New Roman" w:cs="Times New Roman"/>
          <w:sz w:val="24"/>
          <w:szCs w:val="24"/>
        </w:rPr>
        <w:t xml:space="preserve"> </w:t>
      </w:r>
      <w:r w:rsidR="00B26F43"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038224"/>
            <wp:effectExtent l="19050" t="0" r="0" b="0"/>
            <wp:docPr id="33" name="Рисунок 17" descr="IMG_20190306_1415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41535_HDR.jpg"/>
                    <pic:cNvPicPr/>
                  </pic:nvPicPr>
                  <pic:blipFill>
                    <a:blip r:embed="rId21" cstate="print"/>
                    <a:srcRect l="8398" t="22520" r="17107" b="37923"/>
                    <a:stretch>
                      <a:fillRect/>
                    </a:stretch>
                  </pic:blipFill>
                  <pic:spPr>
                    <a:xfrm>
                      <a:off x="0" y="0"/>
                      <a:ext cx="1435714" cy="10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B0B" w:rsidRPr="000E0F9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76A64" w:rsidRPr="000E0F96" w:rsidRDefault="006A6B0B" w:rsidP="000E0F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 xml:space="preserve">  </w:t>
      </w:r>
      <w:r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626279" w:rsidRPr="000E0F9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E0F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F41F47" w:rsidRPr="000E0F96" w:rsidRDefault="00F41F47" w:rsidP="00B26F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96">
        <w:rPr>
          <w:rFonts w:ascii="Times New Roman" w:hAnsi="Times New Roman" w:cs="Times New Roman"/>
          <w:b/>
          <w:sz w:val="24"/>
          <w:szCs w:val="24"/>
        </w:rPr>
        <w:t>Четвертый уровень  «Круг-Квадрат-Треугольник»</w:t>
      </w:r>
    </w:p>
    <w:p w:rsidR="00F41F47" w:rsidRPr="000E0F96" w:rsidRDefault="00F41F47" w:rsidP="00B26F43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 xml:space="preserve">Игра « Сложи </w:t>
      </w:r>
      <w:r w:rsidRPr="000E0F96">
        <w:rPr>
          <w:rFonts w:ascii="Times New Roman" w:hAnsi="Times New Roman" w:cs="Times New Roman"/>
          <w:b/>
          <w:sz w:val="24"/>
          <w:szCs w:val="24"/>
        </w:rPr>
        <w:t>Круг-Квадрат-Треугольник</w:t>
      </w:r>
      <w:r w:rsidRPr="000E0F9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F41F47" w:rsidRPr="00B26F43" w:rsidRDefault="00F41F47" w:rsidP="00B26F43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Учить складывать</w:t>
      </w:r>
      <w:r w:rsidR="00ED0F8E" w:rsidRPr="000E0F96">
        <w:rPr>
          <w:rFonts w:ascii="Times New Roman" w:hAnsi="Times New Roman" w:cs="Times New Roman"/>
          <w:i/>
          <w:sz w:val="24"/>
          <w:szCs w:val="24"/>
        </w:rPr>
        <w:t xml:space="preserve"> геометрические фигуры в ячейки</w:t>
      </w:r>
      <w:r w:rsidRPr="000E0F96">
        <w:rPr>
          <w:rFonts w:ascii="Times New Roman" w:hAnsi="Times New Roman" w:cs="Times New Roman"/>
          <w:i/>
          <w:sz w:val="24"/>
          <w:szCs w:val="24"/>
        </w:rPr>
        <w:t>, опир</w:t>
      </w:r>
      <w:r w:rsidR="00B26F43">
        <w:rPr>
          <w:rFonts w:ascii="Times New Roman" w:hAnsi="Times New Roman" w:cs="Times New Roman"/>
          <w:i/>
          <w:sz w:val="24"/>
          <w:szCs w:val="24"/>
        </w:rPr>
        <w:t>аясь на различные цвета и формы</w:t>
      </w:r>
    </w:p>
    <w:p w:rsidR="00045757" w:rsidRDefault="00ED0F8E" w:rsidP="0004575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З</w:t>
      </w:r>
      <w:r w:rsidR="00F41F47"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адача игры</w:t>
      </w:r>
      <w:r w:rsidR="00F41F47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складывание целых кругов, квадратов, треугольников из одноцветных фрагментов различной формы.</w:t>
      </w:r>
      <w:r w:rsidRPr="000E0F96">
        <w:rPr>
          <w:rFonts w:ascii="Times New Roman" w:hAnsi="Times New Roman" w:cs="Times New Roman"/>
          <w:i/>
          <w:sz w:val="24"/>
          <w:szCs w:val="24"/>
        </w:rPr>
        <w:t xml:space="preserve"> Закрепление  навыков правильного употребления лексико-грамматических категорий.</w:t>
      </w:r>
    </w:p>
    <w:p w:rsidR="00F41F47" w:rsidRPr="00045757" w:rsidRDefault="00F41F47" w:rsidP="0004575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E0F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игры:</w:t>
      </w: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Игра  состоит из 6 разноцветных квадратов, кругов, треугольников, разрезанных  разными способами на 2 и более части; из 6 разноцветных досок с ячейками.</w:t>
      </w:r>
    </w:p>
    <w:p w:rsidR="00ED0F8E" w:rsidRPr="000E0F96" w:rsidRDefault="00F41F47" w:rsidP="000E0F96">
      <w:pPr>
        <w:spacing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Ребенку предлагается собрать 6 треугольников, 6 кругов, 6 квадратов путем сложения их в соответствующие ячейки по цвету.</w:t>
      </w:r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r w:rsidR="000457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ебё</w:t>
      </w:r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нк</w:t>
      </w:r>
      <w:r w:rsidR="000457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proofErr w:type="gramEnd"/>
      <w:r w:rsidR="000457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предлагается назвать из </w:t>
      </w:r>
      <w:proofErr w:type="gramStart"/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каких</w:t>
      </w:r>
      <w:proofErr w:type="gramEnd"/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геометрических фигур состоят квадраты,</w:t>
      </w:r>
      <w:r w:rsidR="008F3C1D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D0F8E" w:rsidRPr="000E0F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треугольники (цвет, форма, количество)</w:t>
      </w:r>
    </w:p>
    <w:p w:rsidR="00E22BBC" w:rsidRPr="000E0F96" w:rsidRDefault="004C1026" w:rsidP="000E0F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4982" cy="1123950"/>
            <wp:effectExtent l="19050" t="0" r="0" b="0"/>
            <wp:docPr id="7" name="Рисунок 6" descr="C:\Users\Фокеева ЕА\Desktop\ф пособие\IMG_20190306_12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океева ЕА\Desktop\ф пособие\IMG_20190306_124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58" cy="11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75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45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328" cy="1123950"/>
            <wp:effectExtent l="19050" t="0" r="372" b="0"/>
            <wp:docPr id="34" name="Рисунок 7" descr="C:\Users\Фокеева ЕА\Desktop\ф пособие\IMG_20190306_1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океева ЕА\Desktop\ф пособие\IMG_20190306_124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379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6" cy="112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3F" w:rsidRPr="000E0F96" w:rsidRDefault="0052493F" w:rsidP="000E0F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96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4C1026" w:rsidRDefault="0052493F" w:rsidP="000E0F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sectPr w:rsidR="004C1026" w:rsidSect="00AD3303">
      <w:pgSz w:w="11906" w:h="16838"/>
      <w:pgMar w:top="1134" w:right="1134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67445"/>
    <w:multiLevelType w:val="hybridMultilevel"/>
    <w:tmpl w:val="D92C26F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0E365B"/>
    <w:multiLevelType w:val="hybridMultilevel"/>
    <w:tmpl w:val="D92C26F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5EE2"/>
    <w:rsid w:val="0000566B"/>
    <w:rsid w:val="00024F1F"/>
    <w:rsid w:val="000305D4"/>
    <w:rsid w:val="0003338D"/>
    <w:rsid w:val="00043E71"/>
    <w:rsid w:val="00045757"/>
    <w:rsid w:val="000A0ACB"/>
    <w:rsid w:val="000C25CD"/>
    <w:rsid w:val="000C4247"/>
    <w:rsid w:val="000E0CA5"/>
    <w:rsid w:val="000E0F96"/>
    <w:rsid w:val="00146237"/>
    <w:rsid w:val="00177C24"/>
    <w:rsid w:val="001D7569"/>
    <w:rsid w:val="001E35EE"/>
    <w:rsid w:val="00235E2E"/>
    <w:rsid w:val="00274060"/>
    <w:rsid w:val="00341ACF"/>
    <w:rsid w:val="00355EE2"/>
    <w:rsid w:val="003B5FD5"/>
    <w:rsid w:val="003C79CD"/>
    <w:rsid w:val="003E663A"/>
    <w:rsid w:val="00440D7D"/>
    <w:rsid w:val="004A5C61"/>
    <w:rsid w:val="004C1026"/>
    <w:rsid w:val="0052493F"/>
    <w:rsid w:val="00536E74"/>
    <w:rsid w:val="005B7BA3"/>
    <w:rsid w:val="005C6F39"/>
    <w:rsid w:val="005F6AD8"/>
    <w:rsid w:val="00626279"/>
    <w:rsid w:val="00676A64"/>
    <w:rsid w:val="00684757"/>
    <w:rsid w:val="006A6B0B"/>
    <w:rsid w:val="006D05F2"/>
    <w:rsid w:val="006F341C"/>
    <w:rsid w:val="007211D3"/>
    <w:rsid w:val="00732CA4"/>
    <w:rsid w:val="00747D9D"/>
    <w:rsid w:val="0075114B"/>
    <w:rsid w:val="007552B2"/>
    <w:rsid w:val="007B3F50"/>
    <w:rsid w:val="00843FD3"/>
    <w:rsid w:val="008542C2"/>
    <w:rsid w:val="008A3C52"/>
    <w:rsid w:val="008F3C1D"/>
    <w:rsid w:val="009450EE"/>
    <w:rsid w:val="00994AAA"/>
    <w:rsid w:val="009E0855"/>
    <w:rsid w:val="00A212D3"/>
    <w:rsid w:val="00A34522"/>
    <w:rsid w:val="00A66DA7"/>
    <w:rsid w:val="00A72EF8"/>
    <w:rsid w:val="00A74640"/>
    <w:rsid w:val="00AA4496"/>
    <w:rsid w:val="00AB49A5"/>
    <w:rsid w:val="00AD3303"/>
    <w:rsid w:val="00B047B5"/>
    <w:rsid w:val="00B26F43"/>
    <w:rsid w:val="00B31AD8"/>
    <w:rsid w:val="00BB5A35"/>
    <w:rsid w:val="00BC54B7"/>
    <w:rsid w:val="00C26806"/>
    <w:rsid w:val="00C86BA3"/>
    <w:rsid w:val="00D213DB"/>
    <w:rsid w:val="00D21A9E"/>
    <w:rsid w:val="00D6524B"/>
    <w:rsid w:val="00D819B1"/>
    <w:rsid w:val="00D90165"/>
    <w:rsid w:val="00DA4945"/>
    <w:rsid w:val="00DB3EBB"/>
    <w:rsid w:val="00E22BBC"/>
    <w:rsid w:val="00E23ED0"/>
    <w:rsid w:val="00E40CF1"/>
    <w:rsid w:val="00E77BF1"/>
    <w:rsid w:val="00ED0F8E"/>
    <w:rsid w:val="00ED5B96"/>
    <w:rsid w:val="00EE189E"/>
    <w:rsid w:val="00F41F47"/>
    <w:rsid w:val="00F93176"/>
    <w:rsid w:val="00F962B3"/>
    <w:rsid w:val="00FA4581"/>
    <w:rsid w:val="00FD060C"/>
    <w:rsid w:val="00FE6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D9D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3B5F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E663A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E40CF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B96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D652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Фокеева ЕА</cp:lastModifiedBy>
  <cp:revision>41</cp:revision>
  <dcterms:created xsi:type="dcterms:W3CDTF">2019-03-05T07:09:00Z</dcterms:created>
  <dcterms:modified xsi:type="dcterms:W3CDTF">2019-12-06T09:15:00Z</dcterms:modified>
</cp:coreProperties>
</file>