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88" w:rsidRPr="00B53AE3" w:rsidRDefault="00B53AE3" w:rsidP="00B53AE3">
      <w:pPr>
        <w:spacing w:after="0"/>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Проект «История в миниатюре»</w:t>
      </w:r>
    </w:p>
    <w:p w:rsidR="006E6263" w:rsidRPr="006E6263" w:rsidRDefault="00CC4263" w:rsidP="00C91773">
      <w:pPr>
        <w:spacing w:after="0"/>
        <w:jc w:val="center"/>
        <w:outlineLvl w:val="0"/>
        <w:rPr>
          <w:rFonts w:ascii="Times New Roman" w:eastAsia="Times New Roman" w:hAnsi="Times New Roman" w:cs="Times New Roman"/>
          <w:b/>
          <w:bCs/>
          <w:kern w:val="36"/>
          <w:sz w:val="24"/>
          <w:szCs w:val="24"/>
          <w:lang w:eastAsia="ru-RU"/>
        </w:rPr>
      </w:pPr>
      <w:r w:rsidRPr="006E6263">
        <w:rPr>
          <w:rFonts w:ascii="Times New Roman" w:eastAsia="Times New Roman" w:hAnsi="Times New Roman" w:cs="Times New Roman"/>
          <w:b/>
          <w:bCs/>
          <w:kern w:val="36"/>
          <w:sz w:val="24"/>
          <w:szCs w:val="24"/>
          <w:lang w:eastAsia="ru-RU"/>
        </w:rPr>
        <w:t>Диорама «Блокада Ленинграда»</w:t>
      </w:r>
      <w:r w:rsidR="006E6263" w:rsidRPr="006E6263">
        <w:rPr>
          <w:rFonts w:ascii="Times New Roman" w:eastAsia="Times New Roman" w:hAnsi="Times New Roman" w:cs="Times New Roman"/>
          <w:b/>
          <w:bCs/>
          <w:kern w:val="36"/>
          <w:sz w:val="24"/>
          <w:szCs w:val="24"/>
          <w:lang w:eastAsia="ru-RU"/>
        </w:rPr>
        <w:t>,</w:t>
      </w:r>
    </w:p>
    <w:p w:rsidR="006E6263" w:rsidRDefault="006E6263" w:rsidP="006E6263">
      <w:pPr>
        <w:spacing w:after="0"/>
        <w:jc w:val="center"/>
        <w:outlineLvl w:val="0"/>
        <w:rPr>
          <w:rFonts w:ascii="Times New Roman" w:eastAsia="Times New Roman" w:hAnsi="Times New Roman" w:cs="Times New Roman"/>
          <w:b/>
          <w:bCs/>
          <w:kern w:val="36"/>
          <w:sz w:val="24"/>
          <w:szCs w:val="24"/>
          <w:lang w:eastAsia="ru-RU"/>
        </w:rPr>
      </w:pPr>
      <w:r w:rsidRPr="006E6263">
        <w:rPr>
          <w:rFonts w:ascii="Times New Roman" w:eastAsia="Times New Roman" w:hAnsi="Times New Roman" w:cs="Times New Roman"/>
          <w:b/>
          <w:bCs/>
          <w:kern w:val="36"/>
          <w:sz w:val="24"/>
          <w:szCs w:val="24"/>
          <w:lang w:eastAsia="ru-RU"/>
        </w:rPr>
        <w:t xml:space="preserve">посвященная героическому подвигу жителей и защитников Ленинграда </w:t>
      </w:r>
    </w:p>
    <w:p w:rsidR="00CC4263" w:rsidRDefault="006E6263" w:rsidP="00111381">
      <w:pPr>
        <w:spacing w:after="0"/>
        <w:jc w:val="center"/>
        <w:outlineLvl w:val="0"/>
        <w:rPr>
          <w:rFonts w:ascii="Times New Roman" w:eastAsia="Times New Roman" w:hAnsi="Times New Roman" w:cs="Times New Roman"/>
          <w:b/>
          <w:bCs/>
          <w:kern w:val="36"/>
          <w:sz w:val="24"/>
          <w:szCs w:val="24"/>
          <w:lang w:eastAsia="ru-RU"/>
        </w:rPr>
      </w:pPr>
      <w:r w:rsidRPr="006E6263">
        <w:rPr>
          <w:rFonts w:ascii="Times New Roman" w:eastAsia="Times New Roman" w:hAnsi="Times New Roman" w:cs="Times New Roman"/>
          <w:b/>
          <w:bCs/>
          <w:kern w:val="36"/>
          <w:sz w:val="24"/>
          <w:szCs w:val="24"/>
          <w:lang w:eastAsia="ru-RU"/>
        </w:rPr>
        <w:t>в годы Великой Отечественной войны</w:t>
      </w:r>
      <w:r>
        <w:rPr>
          <w:rFonts w:ascii="Times New Roman" w:eastAsia="Times New Roman" w:hAnsi="Times New Roman" w:cs="Times New Roman"/>
          <w:b/>
          <w:bCs/>
          <w:kern w:val="36"/>
          <w:sz w:val="24"/>
          <w:szCs w:val="24"/>
          <w:lang w:eastAsia="ru-RU"/>
        </w:rPr>
        <w:t>.</w:t>
      </w:r>
    </w:p>
    <w:p w:rsidR="004C13A5" w:rsidRDefault="004C13A5" w:rsidP="00111381">
      <w:pPr>
        <w:pStyle w:val="a3"/>
        <w:spacing w:before="0" w:beforeAutospacing="0" w:after="0" w:afterAutospacing="0"/>
      </w:pPr>
    </w:p>
    <w:p w:rsidR="004C13A5" w:rsidRPr="006029A8" w:rsidRDefault="006029A8" w:rsidP="00111381">
      <w:pPr>
        <w:spacing w:after="100" w:afterAutospacing="1"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C13A5" w:rsidRPr="006029A8">
        <w:rPr>
          <w:rFonts w:ascii="Times New Roman" w:hAnsi="Times New Roman" w:cs="Times New Roman"/>
          <w:sz w:val="24"/>
          <w:szCs w:val="24"/>
        </w:rPr>
        <w:t>Д</w:t>
      </w:r>
      <w:r w:rsidR="006E6263" w:rsidRPr="006029A8">
        <w:rPr>
          <w:rFonts w:ascii="Times New Roman" w:hAnsi="Times New Roman" w:cs="Times New Roman"/>
          <w:sz w:val="24"/>
          <w:szCs w:val="24"/>
        </w:rPr>
        <w:t>еятельность</w:t>
      </w:r>
      <w:r w:rsidR="004C13A5" w:rsidRPr="006029A8">
        <w:rPr>
          <w:rFonts w:ascii="Times New Roman" w:hAnsi="Times New Roman" w:cs="Times New Roman"/>
          <w:sz w:val="24"/>
          <w:szCs w:val="24"/>
        </w:rPr>
        <w:t xml:space="preserve"> студентов </w:t>
      </w:r>
      <w:r w:rsidR="006E6263" w:rsidRPr="006029A8">
        <w:rPr>
          <w:rFonts w:ascii="Times New Roman" w:hAnsi="Times New Roman" w:cs="Times New Roman"/>
          <w:sz w:val="24"/>
          <w:szCs w:val="24"/>
        </w:rPr>
        <w:t xml:space="preserve"> осуществлялась </w:t>
      </w:r>
      <w:r w:rsidR="006E691D" w:rsidRPr="006029A8">
        <w:rPr>
          <w:rFonts w:ascii="Times New Roman" w:hAnsi="Times New Roman" w:cs="Times New Roman"/>
          <w:sz w:val="24"/>
          <w:szCs w:val="24"/>
        </w:rPr>
        <w:t xml:space="preserve"> на основе добровольного уч</w:t>
      </w:r>
      <w:r w:rsidR="00B53AE3">
        <w:rPr>
          <w:rFonts w:ascii="Times New Roman" w:hAnsi="Times New Roman" w:cs="Times New Roman"/>
          <w:sz w:val="24"/>
          <w:szCs w:val="24"/>
        </w:rPr>
        <w:t xml:space="preserve">астия и самостоятельности, имела </w:t>
      </w:r>
      <w:r w:rsidR="006E691D" w:rsidRPr="006029A8">
        <w:rPr>
          <w:rFonts w:ascii="Times New Roman" w:hAnsi="Times New Roman" w:cs="Times New Roman"/>
          <w:sz w:val="24"/>
          <w:szCs w:val="24"/>
        </w:rPr>
        <w:t xml:space="preserve"> своим содержанием познание </w:t>
      </w:r>
      <w:r w:rsidR="001F31E7">
        <w:rPr>
          <w:rFonts w:ascii="Times New Roman" w:hAnsi="Times New Roman" w:cs="Times New Roman"/>
          <w:sz w:val="24"/>
          <w:szCs w:val="24"/>
        </w:rPr>
        <w:t xml:space="preserve">героического </w:t>
      </w:r>
      <w:r w:rsidR="006E691D" w:rsidRPr="006029A8">
        <w:rPr>
          <w:rFonts w:ascii="Times New Roman" w:hAnsi="Times New Roman" w:cs="Times New Roman"/>
          <w:sz w:val="24"/>
          <w:szCs w:val="24"/>
        </w:rPr>
        <w:t xml:space="preserve">прошлого </w:t>
      </w:r>
      <w:r w:rsidR="004C13A5" w:rsidRPr="006029A8">
        <w:rPr>
          <w:rFonts w:ascii="Times New Roman" w:hAnsi="Times New Roman" w:cs="Times New Roman"/>
          <w:sz w:val="24"/>
          <w:szCs w:val="24"/>
        </w:rPr>
        <w:t xml:space="preserve">нашей страны, </w:t>
      </w:r>
      <w:r w:rsidR="00B53AE3">
        <w:rPr>
          <w:rFonts w:ascii="Times New Roman" w:hAnsi="Times New Roman" w:cs="Times New Roman"/>
          <w:sz w:val="24"/>
          <w:szCs w:val="24"/>
        </w:rPr>
        <w:t xml:space="preserve"> содействовала</w:t>
      </w:r>
      <w:r w:rsidR="006E691D" w:rsidRPr="006029A8">
        <w:rPr>
          <w:rFonts w:ascii="Times New Roman" w:hAnsi="Times New Roman" w:cs="Times New Roman"/>
          <w:sz w:val="24"/>
          <w:szCs w:val="24"/>
        </w:rPr>
        <w:t xml:space="preserve"> углублению знаний учащихся в области истории, развитию их разносторонних интересов и </w:t>
      </w:r>
      <w:r w:rsidR="004C13A5" w:rsidRPr="006029A8">
        <w:rPr>
          <w:rFonts w:ascii="Times New Roman" w:hAnsi="Times New Roman" w:cs="Times New Roman"/>
          <w:sz w:val="24"/>
          <w:szCs w:val="24"/>
        </w:rPr>
        <w:t xml:space="preserve">творческих </w:t>
      </w:r>
      <w:r w:rsidR="006E691D" w:rsidRPr="006029A8">
        <w:rPr>
          <w:rFonts w:ascii="Times New Roman" w:hAnsi="Times New Roman" w:cs="Times New Roman"/>
          <w:sz w:val="24"/>
          <w:szCs w:val="24"/>
        </w:rPr>
        <w:t>способностей.    </w:t>
      </w:r>
      <w:r w:rsidRPr="006029A8">
        <w:rPr>
          <w:rFonts w:ascii="Times New Roman" w:hAnsi="Times New Roman" w:cs="Times New Roman"/>
          <w:color w:val="000000"/>
          <w:sz w:val="24"/>
          <w:szCs w:val="24"/>
        </w:rPr>
        <w:t>На протяжении всей работы над диорамой  преподаватель к</w:t>
      </w:r>
      <w:r w:rsidR="00B53AE3">
        <w:rPr>
          <w:rFonts w:ascii="Times New Roman" w:eastAsia="Times New Roman" w:hAnsi="Times New Roman" w:cs="Times New Roman"/>
          <w:sz w:val="24"/>
          <w:szCs w:val="24"/>
          <w:lang w:eastAsia="ru-RU"/>
        </w:rPr>
        <w:t>онсультировал  участников, контролировал</w:t>
      </w:r>
      <w:r w:rsidRPr="006029A8">
        <w:rPr>
          <w:rFonts w:ascii="Times New Roman" w:eastAsia="Times New Roman" w:hAnsi="Times New Roman" w:cs="Times New Roman"/>
          <w:sz w:val="24"/>
          <w:szCs w:val="24"/>
          <w:lang w:eastAsia="ru-RU"/>
        </w:rPr>
        <w:t xml:space="preserve"> процесс в</w:t>
      </w:r>
      <w:r w:rsidR="00B53AE3">
        <w:rPr>
          <w:rFonts w:ascii="Times New Roman" w:eastAsia="Times New Roman" w:hAnsi="Times New Roman" w:cs="Times New Roman"/>
          <w:sz w:val="24"/>
          <w:szCs w:val="24"/>
          <w:lang w:eastAsia="ru-RU"/>
        </w:rPr>
        <w:t>ыполнения заданий и координировал</w:t>
      </w:r>
      <w:r w:rsidRPr="006029A8">
        <w:rPr>
          <w:rFonts w:ascii="Times New Roman" w:eastAsia="Times New Roman" w:hAnsi="Times New Roman" w:cs="Times New Roman"/>
          <w:sz w:val="24"/>
          <w:szCs w:val="24"/>
          <w:lang w:eastAsia="ru-RU"/>
        </w:rPr>
        <w:t xml:space="preserve"> их деятельность</w:t>
      </w:r>
      <w:r w:rsidRPr="00F30B04">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006E691D">
        <w:t>                                                                   </w:t>
      </w:r>
      <w:r w:rsidR="004C13A5">
        <w:t>                       </w:t>
      </w:r>
    </w:p>
    <w:p w:rsidR="00E71079" w:rsidRPr="00D634BF" w:rsidRDefault="004C13A5" w:rsidP="00111381">
      <w:pPr>
        <w:pStyle w:val="a3"/>
        <w:shd w:val="clear" w:color="auto" w:fill="FFFFFF"/>
        <w:spacing w:before="0" w:beforeAutospacing="0" w:after="0" w:afterAutospacing="0"/>
        <w:rPr>
          <w:b/>
          <w:bCs/>
          <w:kern w:val="36"/>
        </w:rPr>
      </w:pPr>
      <w:r w:rsidRPr="00D634BF">
        <w:rPr>
          <w:b/>
          <w:bCs/>
          <w:kern w:val="36"/>
          <w:u w:val="single"/>
        </w:rPr>
        <w:t>Цел</w:t>
      </w:r>
      <w:r w:rsidR="00E71079" w:rsidRPr="00D634BF">
        <w:rPr>
          <w:b/>
          <w:bCs/>
          <w:kern w:val="36"/>
          <w:u w:val="single"/>
        </w:rPr>
        <w:t>и и задачи</w:t>
      </w:r>
      <w:r w:rsidR="00E71079" w:rsidRPr="00D634BF">
        <w:rPr>
          <w:b/>
          <w:bCs/>
          <w:kern w:val="36"/>
        </w:rPr>
        <w:t>:</w:t>
      </w:r>
    </w:p>
    <w:p w:rsidR="00157593" w:rsidRPr="00157593" w:rsidRDefault="00E71079" w:rsidP="00157593">
      <w:pPr>
        <w:pStyle w:val="a3"/>
        <w:numPr>
          <w:ilvl w:val="0"/>
          <w:numId w:val="12"/>
        </w:numPr>
        <w:shd w:val="clear" w:color="auto" w:fill="FFFFFF"/>
        <w:spacing w:before="0" w:beforeAutospacing="0" w:after="0" w:afterAutospacing="0"/>
      </w:pPr>
      <w:r w:rsidRPr="00157593">
        <w:t>Воспитывать (формировать) чувство патриотизма, чувства гордости за свою страну, за свой народ, который отстоял горо</w:t>
      </w:r>
      <w:r w:rsidR="00486340" w:rsidRPr="00157593">
        <w:t xml:space="preserve">д Ленинград и не сдал его врагу; </w:t>
      </w:r>
    </w:p>
    <w:p w:rsidR="00E71079" w:rsidRPr="00157593" w:rsidRDefault="00486340" w:rsidP="00157593">
      <w:pPr>
        <w:pStyle w:val="a3"/>
        <w:shd w:val="clear" w:color="auto" w:fill="FFFFFF"/>
        <w:spacing w:before="0" w:beforeAutospacing="0" w:after="0" w:afterAutospacing="0"/>
        <w:ind w:left="720"/>
      </w:pPr>
      <w:r w:rsidRPr="00157593">
        <w:t>чувство</w:t>
      </w:r>
      <w:r w:rsidR="00E71079" w:rsidRPr="00157593">
        <w:t xml:space="preserve"> соп</w:t>
      </w:r>
      <w:r w:rsidR="00157593" w:rsidRPr="00157593">
        <w:t>ричастности к истории Отечества;</w:t>
      </w:r>
    </w:p>
    <w:p w:rsidR="00157593" w:rsidRPr="00157593" w:rsidRDefault="00157593" w:rsidP="00157593">
      <w:pPr>
        <w:pStyle w:val="a5"/>
        <w:spacing w:after="0" w:line="240" w:lineRule="auto"/>
        <w:rPr>
          <w:rFonts w:ascii="Times New Roman" w:eastAsia="Times New Roman" w:hAnsi="Times New Roman" w:cs="Times New Roman"/>
          <w:sz w:val="24"/>
          <w:szCs w:val="24"/>
          <w:lang w:eastAsia="ru-RU"/>
        </w:rPr>
      </w:pPr>
      <w:r w:rsidRPr="00157593">
        <w:rPr>
          <w:rFonts w:ascii="Times New Roman" w:eastAsia="Times New Roman" w:hAnsi="Times New Roman" w:cs="Times New Roman"/>
          <w:sz w:val="24"/>
          <w:szCs w:val="24"/>
          <w:lang w:eastAsia="ru-RU"/>
        </w:rPr>
        <w:t>чувство коллективизма, товарищества, ответственности за порученное дело.</w:t>
      </w:r>
    </w:p>
    <w:p w:rsidR="00486340" w:rsidRPr="00157593" w:rsidRDefault="00486340" w:rsidP="00157593">
      <w:pPr>
        <w:pStyle w:val="a3"/>
        <w:numPr>
          <w:ilvl w:val="0"/>
          <w:numId w:val="12"/>
        </w:numPr>
        <w:shd w:val="clear" w:color="auto" w:fill="FFFFFF"/>
        <w:spacing w:before="0" w:beforeAutospacing="0" w:after="0" w:afterAutospacing="0"/>
      </w:pPr>
      <w:r w:rsidRPr="00157593">
        <w:t>Изучить  историю обороны города Ленинграда, расширить представления о героическом подвиге жителей и защитников блокадного Ленинграда в годы Великой отечественной войны;</w:t>
      </w:r>
    </w:p>
    <w:p w:rsidR="004B661B" w:rsidRPr="00157593" w:rsidRDefault="004B661B" w:rsidP="00157593">
      <w:pPr>
        <w:pStyle w:val="a5"/>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157593">
        <w:rPr>
          <w:rFonts w:ascii="Times New Roman" w:eastAsia="Times New Roman" w:hAnsi="Times New Roman" w:cs="Times New Roman"/>
          <w:sz w:val="24"/>
          <w:szCs w:val="24"/>
          <w:lang w:eastAsia="ru-RU"/>
        </w:rPr>
        <w:t xml:space="preserve">Развивать интерес к истории своей страны;  </w:t>
      </w:r>
    </w:p>
    <w:p w:rsidR="001B07A0" w:rsidRDefault="004B661B" w:rsidP="00D634BF">
      <w:pPr>
        <w:pStyle w:val="a5"/>
        <w:spacing w:before="100" w:beforeAutospacing="1" w:after="0" w:line="240" w:lineRule="auto"/>
        <w:rPr>
          <w:rFonts w:ascii="Times New Roman" w:eastAsia="Times New Roman" w:hAnsi="Times New Roman" w:cs="Times New Roman"/>
          <w:sz w:val="24"/>
          <w:szCs w:val="24"/>
          <w:lang w:eastAsia="ru-RU"/>
        </w:rPr>
      </w:pPr>
      <w:r w:rsidRPr="00157593">
        <w:rPr>
          <w:rFonts w:ascii="Times New Roman" w:eastAsia="Times New Roman" w:hAnsi="Times New Roman" w:cs="Times New Roman"/>
          <w:sz w:val="24"/>
          <w:szCs w:val="24"/>
          <w:lang w:eastAsia="ru-RU"/>
        </w:rPr>
        <w:t>интеллектуальные способности, вообра</w:t>
      </w:r>
      <w:r w:rsidR="001B07A0">
        <w:rPr>
          <w:rFonts w:ascii="Times New Roman" w:eastAsia="Times New Roman" w:hAnsi="Times New Roman" w:cs="Times New Roman"/>
          <w:sz w:val="24"/>
          <w:szCs w:val="24"/>
          <w:lang w:eastAsia="ru-RU"/>
        </w:rPr>
        <w:t>жение и конструктивное мышление;</w:t>
      </w:r>
    </w:p>
    <w:p w:rsidR="004B661B" w:rsidRPr="00D634BF" w:rsidRDefault="001B07A0" w:rsidP="00D634BF">
      <w:pPr>
        <w:pStyle w:val="a5"/>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kern w:val="36"/>
          <w:sz w:val="24"/>
          <w:szCs w:val="24"/>
          <w:lang w:eastAsia="ru-RU"/>
        </w:rPr>
        <w:t xml:space="preserve">формировать  элементы </w:t>
      </w:r>
      <w:r w:rsidR="00157593" w:rsidRPr="00157593">
        <w:rPr>
          <w:rFonts w:ascii="Times New Roman" w:eastAsia="Times New Roman" w:hAnsi="Times New Roman" w:cs="Times New Roman"/>
          <w:bCs/>
          <w:kern w:val="36"/>
          <w:sz w:val="24"/>
          <w:szCs w:val="24"/>
          <w:lang w:eastAsia="ru-RU"/>
        </w:rPr>
        <w:t xml:space="preserve"> культуры труда и творчества</w:t>
      </w:r>
      <w:r w:rsidR="00157593" w:rsidRPr="00157593">
        <w:rPr>
          <w:rFonts w:ascii="Times New Roman" w:eastAsia="Times New Roman" w:hAnsi="Times New Roman" w:cs="Times New Roman"/>
          <w:sz w:val="24"/>
          <w:szCs w:val="24"/>
          <w:lang w:eastAsia="ru-RU"/>
        </w:rPr>
        <w:t>.</w:t>
      </w:r>
      <w:r w:rsidR="004B661B" w:rsidRPr="00157593">
        <w:rPr>
          <w:rFonts w:ascii="Times New Roman" w:eastAsia="Times New Roman" w:hAnsi="Times New Roman" w:cs="Times New Roman"/>
          <w:sz w:val="24"/>
          <w:szCs w:val="24"/>
          <w:lang w:eastAsia="ru-RU"/>
        </w:rPr>
        <w:t xml:space="preserve"> </w:t>
      </w:r>
    </w:p>
    <w:p w:rsidR="00102131" w:rsidRPr="00D634BF" w:rsidRDefault="003D7CBD" w:rsidP="00CF063C">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Этапы создания</w:t>
      </w:r>
      <w:proofErr w:type="gramStart"/>
      <w:r>
        <w:rPr>
          <w:rFonts w:ascii="Times New Roman" w:eastAsia="Times New Roman" w:hAnsi="Times New Roman" w:cs="Times New Roman"/>
          <w:b/>
          <w:bCs/>
          <w:kern w:val="36"/>
          <w:sz w:val="24"/>
          <w:szCs w:val="24"/>
          <w:u w:val="single"/>
          <w:lang w:eastAsia="ru-RU"/>
        </w:rPr>
        <w:t xml:space="preserve"> :</w:t>
      </w:r>
      <w:proofErr w:type="gramEnd"/>
    </w:p>
    <w:p w:rsidR="00D634BF" w:rsidRDefault="00D634BF" w:rsidP="0012096F">
      <w:pPr>
        <w:pStyle w:val="a5"/>
        <w:numPr>
          <w:ilvl w:val="0"/>
          <w:numId w:val="14"/>
        </w:numPr>
        <w:spacing w:before="100" w:beforeAutospacing="1" w:after="100" w:afterAutospacing="1" w:line="240" w:lineRule="auto"/>
        <w:outlineLvl w:val="0"/>
        <w:rPr>
          <w:rFonts w:ascii="Times New Roman" w:hAnsi="Times New Roman" w:cs="Times New Roman"/>
          <w:sz w:val="24"/>
          <w:szCs w:val="24"/>
        </w:rPr>
      </w:pPr>
      <w:r w:rsidRPr="00D634BF">
        <w:rPr>
          <w:rFonts w:ascii="Times New Roman" w:hAnsi="Times New Roman" w:cs="Times New Roman"/>
          <w:sz w:val="24"/>
          <w:szCs w:val="24"/>
        </w:rPr>
        <w:t>Изучение истории Ленинграда в период Великой Отечественной войны</w:t>
      </w:r>
      <w:r w:rsidR="009A5BCE">
        <w:rPr>
          <w:rFonts w:ascii="Times New Roman" w:hAnsi="Times New Roman" w:cs="Times New Roman"/>
          <w:sz w:val="24"/>
          <w:szCs w:val="24"/>
        </w:rPr>
        <w:t xml:space="preserve"> посредством:</w:t>
      </w:r>
    </w:p>
    <w:p w:rsidR="009A5BCE" w:rsidRPr="009A5BCE" w:rsidRDefault="009A5BCE" w:rsidP="0012096F">
      <w:pPr>
        <w:pStyle w:val="a5"/>
        <w:spacing w:before="100" w:beforeAutospacing="1" w:after="100" w:afterAutospacing="1" w:line="240" w:lineRule="auto"/>
        <w:ind w:left="1134"/>
        <w:outlineLvl w:val="0"/>
        <w:rPr>
          <w:rFonts w:ascii="Times New Roman" w:hAnsi="Times New Roman" w:cs="Times New Roman"/>
          <w:sz w:val="24"/>
          <w:szCs w:val="24"/>
        </w:rPr>
      </w:pPr>
      <w:r>
        <w:rPr>
          <w:rFonts w:ascii="Times New Roman" w:hAnsi="Times New Roman" w:cs="Times New Roman"/>
          <w:sz w:val="24"/>
          <w:szCs w:val="24"/>
        </w:rPr>
        <w:t>- изучения исторической литературы о блокаде Ленинграда,</w:t>
      </w:r>
    </w:p>
    <w:p w:rsidR="009A5BCE" w:rsidRDefault="009A5BCE" w:rsidP="0012096F">
      <w:pPr>
        <w:pStyle w:val="a5"/>
        <w:spacing w:before="100" w:beforeAutospacing="1" w:after="100" w:afterAutospacing="1" w:line="240" w:lineRule="auto"/>
        <w:ind w:left="1134"/>
        <w:outlineLvl w:val="0"/>
        <w:rPr>
          <w:rFonts w:ascii="Times New Roman" w:hAnsi="Times New Roman" w:cs="Times New Roman"/>
          <w:sz w:val="24"/>
          <w:szCs w:val="24"/>
        </w:rPr>
      </w:pPr>
      <w:r>
        <w:rPr>
          <w:rFonts w:ascii="Times New Roman" w:hAnsi="Times New Roman" w:cs="Times New Roman"/>
          <w:sz w:val="24"/>
          <w:szCs w:val="24"/>
        </w:rPr>
        <w:t>- изучения фотоматериала того времени,</w:t>
      </w:r>
    </w:p>
    <w:p w:rsidR="009A5BCE" w:rsidRDefault="009A5BCE" w:rsidP="0012096F">
      <w:pPr>
        <w:pStyle w:val="a5"/>
        <w:spacing w:before="100" w:beforeAutospacing="1" w:after="100" w:afterAutospacing="1" w:line="240" w:lineRule="auto"/>
        <w:ind w:left="1134"/>
        <w:outlineLvl w:val="0"/>
        <w:rPr>
          <w:rFonts w:ascii="Times New Roman" w:hAnsi="Times New Roman" w:cs="Times New Roman"/>
          <w:sz w:val="24"/>
          <w:szCs w:val="24"/>
        </w:rPr>
      </w:pPr>
      <w:r>
        <w:rPr>
          <w:rFonts w:ascii="Times New Roman" w:hAnsi="Times New Roman" w:cs="Times New Roman"/>
          <w:sz w:val="24"/>
          <w:szCs w:val="24"/>
        </w:rPr>
        <w:t>- просмотра кинохроники,</w:t>
      </w:r>
    </w:p>
    <w:p w:rsidR="006D4C50" w:rsidRDefault="009A5BCE" w:rsidP="0012096F">
      <w:pPr>
        <w:pStyle w:val="a5"/>
        <w:spacing w:before="100" w:beforeAutospacing="1" w:after="100" w:afterAutospacing="1" w:line="240" w:lineRule="auto"/>
        <w:ind w:left="1134"/>
        <w:outlineLvl w:val="0"/>
        <w:rPr>
          <w:rFonts w:ascii="Times New Roman" w:hAnsi="Times New Roman" w:cs="Times New Roman"/>
          <w:sz w:val="24"/>
          <w:szCs w:val="24"/>
        </w:rPr>
      </w:pPr>
      <w:r>
        <w:rPr>
          <w:rFonts w:ascii="Times New Roman" w:hAnsi="Times New Roman" w:cs="Times New Roman"/>
          <w:sz w:val="24"/>
          <w:szCs w:val="24"/>
        </w:rPr>
        <w:t>- просмотра</w:t>
      </w:r>
      <w:r w:rsidR="006D4C50">
        <w:rPr>
          <w:rFonts w:ascii="Times New Roman" w:hAnsi="Times New Roman" w:cs="Times New Roman"/>
          <w:sz w:val="24"/>
          <w:szCs w:val="24"/>
        </w:rPr>
        <w:t xml:space="preserve"> </w:t>
      </w:r>
      <w:r w:rsidR="0029662C">
        <w:rPr>
          <w:rFonts w:ascii="Times New Roman" w:hAnsi="Times New Roman" w:cs="Times New Roman"/>
          <w:sz w:val="24"/>
          <w:szCs w:val="24"/>
        </w:rPr>
        <w:t xml:space="preserve">художественных и документальных </w:t>
      </w:r>
      <w:r w:rsidR="006D4C50">
        <w:rPr>
          <w:rFonts w:ascii="Times New Roman" w:hAnsi="Times New Roman" w:cs="Times New Roman"/>
          <w:sz w:val="24"/>
          <w:szCs w:val="24"/>
        </w:rPr>
        <w:t>фильмов</w:t>
      </w:r>
      <w:r w:rsidR="0029662C">
        <w:rPr>
          <w:rFonts w:ascii="Times New Roman" w:hAnsi="Times New Roman" w:cs="Times New Roman"/>
          <w:sz w:val="24"/>
          <w:szCs w:val="24"/>
        </w:rPr>
        <w:t xml:space="preserve"> о блокадном Ленинграде</w:t>
      </w:r>
      <w:r w:rsidR="006D4C50">
        <w:rPr>
          <w:rFonts w:ascii="Times New Roman" w:hAnsi="Times New Roman" w:cs="Times New Roman"/>
          <w:sz w:val="24"/>
          <w:szCs w:val="24"/>
        </w:rPr>
        <w:t xml:space="preserve">, </w:t>
      </w:r>
    </w:p>
    <w:p w:rsidR="0029662C" w:rsidRDefault="006D4C50" w:rsidP="0029662C">
      <w:pPr>
        <w:pStyle w:val="a5"/>
        <w:spacing w:before="100" w:beforeAutospacing="1" w:after="100" w:afterAutospacing="1" w:line="240" w:lineRule="auto"/>
        <w:ind w:left="1134"/>
        <w:outlineLvl w:val="0"/>
        <w:rPr>
          <w:rFonts w:ascii="Times New Roman" w:hAnsi="Times New Roman" w:cs="Times New Roman"/>
          <w:color w:val="000000"/>
          <w:sz w:val="24"/>
          <w:szCs w:val="24"/>
        </w:rPr>
      </w:pPr>
      <w:r>
        <w:rPr>
          <w:rFonts w:ascii="Times New Roman" w:hAnsi="Times New Roman" w:cs="Times New Roman"/>
          <w:sz w:val="24"/>
          <w:szCs w:val="24"/>
        </w:rPr>
        <w:t>- встречи с очевидцем тех событий (</w:t>
      </w:r>
      <w:r w:rsidRPr="00596750">
        <w:rPr>
          <w:rFonts w:ascii="Times New Roman" w:hAnsi="Times New Roman" w:cs="Times New Roman"/>
          <w:color w:val="000000"/>
          <w:sz w:val="24"/>
          <w:szCs w:val="24"/>
        </w:rPr>
        <w:t>житель</w:t>
      </w:r>
      <w:r w:rsidR="008A6E7D">
        <w:rPr>
          <w:rFonts w:ascii="Times New Roman" w:hAnsi="Times New Roman" w:cs="Times New Roman"/>
          <w:color w:val="000000"/>
          <w:sz w:val="24"/>
          <w:szCs w:val="24"/>
        </w:rPr>
        <w:t>ницей</w:t>
      </w:r>
      <w:r w:rsidRPr="005967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блокадного Ленинграда, </w:t>
      </w:r>
      <w:r w:rsidRPr="00596750">
        <w:rPr>
          <w:rFonts w:ascii="Times New Roman" w:hAnsi="Times New Roman" w:cs="Times New Roman"/>
          <w:color w:val="000000"/>
          <w:sz w:val="24"/>
          <w:szCs w:val="24"/>
        </w:rPr>
        <w:t xml:space="preserve"> в марте 1942 года </w:t>
      </w:r>
      <w:r w:rsidR="008A6E7D">
        <w:rPr>
          <w:rFonts w:ascii="Times New Roman" w:hAnsi="Times New Roman" w:cs="Times New Roman"/>
          <w:color w:val="000000"/>
          <w:sz w:val="24"/>
          <w:szCs w:val="24"/>
        </w:rPr>
        <w:t>эвакуированной в Омутинский район  – Пономаревой Т.</w:t>
      </w:r>
      <w:r w:rsidRPr="00596750">
        <w:rPr>
          <w:rFonts w:ascii="Times New Roman" w:hAnsi="Times New Roman" w:cs="Times New Roman"/>
          <w:color w:val="000000"/>
          <w:sz w:val="24"/>
          <w:szCs w:val="24"/>
        </w:rPr>
        <w:t>Н</w:t>
      </w:r>
      <w:r w:rsidR="008A6E7D">
        <w:rPr>
          <w:rFonts w:ascii="Times New Roman" w:hAnsi="Times New Roman" w:cs="Times New Roman"/>
          <w:color w:val="000000"/>
          <w:sz w:val="24"/>
          <w:szCs w:val="24"/>
        </w:rPr>
        <w:t>.)</w:t>
      </w:r>
      <w:r w:rsidR="003D7CBD">
        <w:rPr>
          <w:rFonts w:ascii="Times New Roman" w:hAnsi="Times New Roman" w:cs="Times New Roman"/>
          <w:color w:val="000000"/>
          <w:sz w:val="24"/>
          <w:szCs w:val="24"/>
        </w:rPr>
        <w:t>,</w:t>
      </w:r>
    </w:p>
    <w:p w:rsidR="003D7CBD" w:rsidRPr="0029662C" w:rsidRDefault="003D7CBD" w:rsidP="0029662C">
      <w:pPr>
        <w:pStyle w:val="a5"/>
        <w:spacing w:before="100" w:beforeAutospacing="1" w:after="100" w:afterAutospacing="1" w:line="240" w:lineRule="auto"/>
        <w:ind w:left="1134"/>
        <w:outlineLvl w:val="0"/>
        <w:rPr>
          <w:rFonts w:ascii="Times New Roman" w:hAnsi="Times New Roman" w:cs="Times New Roman"/>
          <w:color w:val="000000"/>
          <w:sz w:val="24"/>
          <w:szCs w:val="24"/>
        </w:rPr>
      </w:pPr>
      <w:r>
        <w:rPr>
          <w:rFonts w:ascii="Times New Roman" w:hAnsi="Times New Roman" w:cs="Times New Roman"/>
          <w:color w:val="000000"/>
          <w:sz w:val="24"/>
          <w:szCs w:val="24"/>
        </w:rPr>
        <w:t>- подготовки информационных листов</w:t>
      </w:r>
      <w:r w:rsidR="001B07A0">
        <w:rPr>
          <w:rFonts w:ascii="Times New Roman" w:hAnsi="Times New Roman" w:cs="Times New Roman"/>
          <w:color w:val="000000"/>
          <w:sz w:val="24"/>
          <w:szCs w:val="24"/>
        </w:rPr>
        <w:t xml:space="preserve"> об объектах диорамы </w:t>
      </w:r>
      <w:r>
        <w:rPr>
          <w:rFonts w:ascii="Times New Roman" w:hAnsi="Times New Roman" w:cs="Times New Roman"/>
          <w:color w:val="000000"/>
          <w:sz w:val="24"/>
          <w:szCs w:val="24"/>
        </w:rPr>
        <w:t xml:space="preserve"> (</w:t>
      </w:r>
      <w:r w:rsidRPr="001B07A0">
        <w:rPr>
          <w:rFonts w:ascii="Times New Roman" w:hAnsi="Times New Roman" w:cs="Times New Roman"/>
          <w:i/>
          <w:color w:val="000000"/>
          <w:sz w:val="24"/>
          <w:szCs w:val="24"/>
        </w:rPr>
        <w:t>приложение 1).</w:t>
      </w:r>
    </w:p>
    <w:p w:rsidR="0012096F" w:rsidRDefault="0012096F" w:rsidP="0012096F">
      <w:pPr>
        <w:pStyle w:val="a5"/>
        <w:spacing w:before="100" w:beforeAutospacing="1" w:after="100" w:afterAutospacing="1" w:line="240" w:lineRule="auto"/>
        <w:outlineLvl w:val="0"/>
        <w:rPr>
          <w:rFonts w:ascii="Times New Roman" w:hAnsi="Times New Roman" w:cs="Times New Roman"/>
          <w:color w:val="000000"/>
          <w:sz w:val="24"/>
          <w:szCs w:val="24"/>
        </w:rPr>
      </w:pPr>
    </w:p>
    <w:p w:rsidR="0012096F" w:rsidRDefault="0012096F" w:rsidP="0012096F">
      <w:pPr>
        <w:pStyle w:val="a5"/>
        <w:numPr>
          <w:ilvl w:val="0"/>
          <w:numId w:val="14"/>
        </w:numPr>
        <w:spacing w:before="100" w:beforeAutospacing="1" w:after="100" w:afterAutospacing="1"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Создание диорамы «Блокада Ленинграда»:</w:t>
      </w:r>
    </w:p>
    <w:p w:rsidR="0012096F" w:rsidRDefault="0012096F" w:rsidP="0012096F">
      <w:pPr>
        <w:pStyle w:val="a5"/>
        <w:spacing w:before="100" w:beforeAutospacing="1" w:after="100" w:afterAutospacing="1" w:line="240" w:lineRule="auto"/>
        <w:ind w:left="108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662C">
        <w:rPr>
          <w:rFonts w:ascii="Times New Roman" w:hAnsi="Times New Roman" w:cs="Times New Roman"/>
          <w:color w:val="000000"/>
          <w:sz w:val="24"/>
          <w:szCs w:val="24"/>
        </w:rPr>
        <w:t>разработка эскиза диорамы,</w:t>
      </w:r>
    </w:p>
    <w:p w:rsidR="0029662C" w:rsidRDefault="0029662C" w:rsidP="0012096F">
      <w:pPr>
        <w:pStyle w:val="a5"/>
        <w:spacing w:before="100" w:beforeAutospacing="1" w:after="100" w:afterAutospacing="1" w:line="240" w:lineRule="auto"/>
        <w:ind w:left="1080"/>
        <w:outlineLvl w:val="0"/>
        <w:rPr>
          <w:rFonts w:ascii="Times New Roman" w:hAnsi="Times New Roman" w:cs="Times New Roman"/>
          <w:color w:val="000000"/>
          <w:sz w:val="24"/>
          <w:szCs w:val="24"/>
        </w:rPr>
      </w:pPr>
      <w:r>
        <w:rPr>
          <w:rFonts w:ascii="Times New Roman" w:hAnsi="Times New Roman" w:cs="Times New Roman"/>
          <w:color w:val="000000"/>
          <w:sz w:val="24"/>
          <w:szCs w:val="24"/>
        </w:rPr>
        <w:t>-  закрепление участников за отдельными объектами диорамы, их изготовление,</w:t>
      </w:r>
    </w:p>
    <w:p w:rsidR="0029662C" w:rsidRDefault="0029662C" w:rsidP="0012096F">
      <w:pPr>
        <w:pStyle w:val="a5"/>
        <w:spacing w:before="100" w:beforeAutospacing="1" w:after="100" w:afterAutospacing="1" w:line="240" w:lineRule="auto"/>
        <w:ind w:left="108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основы макета, </w:t>
      </w:r>
    </w:p>
    <w:p w:rsidR="003D7CBD" w:rsidRDefault="004C2A3C" w:rsidP="004C2A3C">
      <w:pPr>
        <w:pStyle w:val="a5"/>
        <w:spacing w:before="100" w:beforeAutospacing="1" w:after="100" w:afterAutospacing="1" w:line="240" w:lineRule="auto"/>
        <w:ind w:left="1080"/>
        <w:outlineLvl w:val="0"/>
        <w:rPr>
          <w:rFonts w:ascii="Times New Roman" w:hAnsi="Times New Roman" w:cs="Times New Roman"/>
          <w:color w:val="000000"/>
          <w:sz w:val="24"/>
          <w:szCs w:val="24"/>
        </w:rPr>
      </w:pPr>
      <w:r>
        <w:rPr>
          <w:rFonts w:ascii="Times New Roman" w:hAnsi="Times New Roman" w:cs="Times New Roman"/>
          <w:color w:val="000000"/>
          <w:sz w:val="24"/>
          <w:szCs w:val="24"/>
        </w:rPr>
        <w:t>-  сборка диорамы.</w:t>
      </w:r>
    </w:p>
    <w:p w:rsidR="004C2A3C" w:rsidRPr="004C2A3C" w:rsidRDefault="004C2A3C" w:rsidP="004C2A3C">
      <w:pPr>
        <w:pStyle w:val="a5"/>
        <w:spacing w:before="100" w:beforeAutospacing="1" w:after="100" w:afterAutospacing="1" w:line="240" w:lineRule="auto"/>
        <w:ind w:left="1080"/>
        <w:outlineLvl w:val="0"/>
        <w:rPr>
          <w:rFonts w:ascii="Times New Roman" w:hAnsi="Times New Roman" w:cs="Times New Roman"/>
          <w:color w:val="000000"/>
          <w:sz w:val="24"/>
          <w:szCs w:val="24"/>
        </w:rPr>
      </w:pPr>
    </w:p>
    <w:p w:rsidR="003D7CBD" w:rsidRDefault="003D7CBD" w:rsidP="003D7CBD">
      <w:pPr>
        <w:pStyle w:val="a5"/>
        <w:numPr>
          <w:ilvl w:val="0"/>
          <w:numId w:val="14"/>
        </w:numPr>
        <w:spacing w:before="100" w:beforeAutospacing="1" w:after="100" w:afterAutospacing="1"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Презентация диорамы</w:t>
      </w:r>
      <w:r w:rsidR="00E67F44">
        <w:rPr>
          <w:rFonts w:ascii="Times New Roman" w:hAnsi="Times New Roman" w:cs="Times New Roman"/>
          <w:color w:val="000000"/>
          <w:sz w:val="24"/>
          <w:szCs w:val="24"/>
        </w:rPr>
        <w:t xml:space="preserve"> «Блокада Ленинграда»</w:t>
      </w:r>
      <w:r w:rsidR="007451EB">
        <w:rPr>
          <w:rFonts w:ascii="Times New Roman" w:hAnsi="Times New Roman" w:cs="Times New Roman"/>
          <w:color w:val="000000"/>
          <w:sz w:val="24"/>
          <w:szCs w:val="24"/>
        </w:rPr>
        <w:t xml:space="preserve"> посредством проведения внеклассного мероприятия, посвященного годовщине полного снятия блокады Ленинграда – 27 января.</w:t>
      </w:r>
    </w:p>
    <w:p w:rsidR="00C91773" w:rsidRPr="00C91773" w:rsidRDefault="00C91773" w:rsidP="00C91773">
      <w:pPr>
        <w:pStyle w:val="a3"/>
        <w:rPr>
          <w:u w:val="single"/>
        </w:rPr>
      </w:pPr>
      <w:r w:rsidRPr="00C91773">
        <w:rPr>
          <w:b/>
          <w:bCs/>
          <w:u w:val="single"/>
        </w:rPr>
        <w:t>Социальная значимость проекта</w:t>
      </w:r>
    </w:p>
    <w:p w:rsidR="001B07A0" w:rsidRDefault="00F30B04" w:rsidP="001B07A0">
      <w:pPr>
        <w:spacing w:after="0" w:line="240" w:lineRule="auto"/>
        <w:outlineLvl w:val="0"/>
        <w:rPr>
          <w:rFonts w:ascii="Times New Roman" w:eastAsia="Times New Roman" w:hAnsi="Times New Roman" w:cs="Times New Roman"/>
          <w:sz w:val="24"/>
          <w:szCs w:val="24"/>
          <w:lang w:eastAsia="ru-RU"/>
        </w:rPr>
      </w:pPr>
      <w:r w:rsidRPr="006029A8">
        <w:rPr>
          <w:rFonts w:ascii="Times New Roman" w:eastAsia="Times New Roman" w:hAnsi="Times New Roman" w:cs="Times New Roman"/>
          <w:sz w:val="24"/>
          <w:szCs w:val="24"/>
          <w:lang w:eastAsia="ru-RU"/>
        </w:rPr>
        <w:t>Диорама служит</w:t>
      </w:r>
      <w:r w:rsidR="001B07A0">
        <w:rPr>
          <w:rFonts w:ascii="Times New Roman" w:eastAsia="Times New Roman" w:hAnsi="Times New Roman" w:cs="Times New Roman"/>
          <w:sz w:val="24"/>
          <w:szCs w:val="24"/>
          <w:lang w:eastAsia="ru-RU"/>
        </w:rPr>
        <w:t>:</w:t>
      </w:r>
      <w:r w:rsidRPr="006029A8">
        <w:rPr>
          <w:rFonts w:ascii="Times New Roman" w:eastAsia="Times New Roman" w:hAnsi="Times New Roman" w:cs="Times New Roman"/>
          <w:sz w:val="24"/>
          <w:szCs w:val="24"/>
          <w:lang w:eastAsia="ru-RU"/>
        </w:rPr>
        <w:t xml:space="preserve"> </w:t>
      </w:r>
    </w:p>
    <w:p w:rsidR="001B07A0" w:rsidRDefault="001B07A0" w:rsidP="001B07A0">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29A8">
        <w:rPr>
          <w:rFonts w:ascii="Times New Roman" w:eastAsia="Times New Roman" w:hAnsi="Times New Roman" w:cs="Times New Roman"/>
          <w:sz w:val="24"/>
          <w:szCs w:val="24"/>
          <w:lang w:eastAsia="ru-RU"/>
        </w:rPr>
        <w:t xml:space="preserve"> источником дополнительных знаний по истории нашей Родины, </w:t>
      </w:r>
    </w:p>
    <w:p w:rsidR="001B07A0" w:rsidRDefault="001B07A0" w:rsidP="001B07A0">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29A8" w:rsidRPr="006029A8">
        <w:rPr>
          <w:rFonts w:ascii="Times New Roman" w:eastAsia="Times New Roman" w:hAnsi="Times New Roman" w:cs="Times New Roman"/>
          <w:sz w:val="24"/>
          <w:szCs w:val="24"/>
          <w:lang w:eastAsia="ru-RU"/>
        </w:rPr>
        <w:t xml:space="preserve">наглядным  пособием </w:t>
      </w:r>
      <w:r w:rsidR="00F30B04" w:rsidRPr="006029A8">
        <w:rPr>
          <w:rFonts w:ascii="Times New Roman" w:eastAsia="Times New Roman" w:hAnsi="Times New Roman" w:cs="Times New Roman"/>
          <w:sz w:val="24"/>
          <w:szCs w:val="24"/>
          <w:lang w:eastAsia="ru-RU"/>
        </w:rPr>
        <w:t>при проведении уроков истории, классных часов</w:t>
      </w:r>
      <w:r w:rsidR="006029A8">
        <w:rPr>
          <w:rFonts w:ascii="Times New Roman" w:eastAsia="Times New Roman" w:hAnsi="Times New Roman" w:cs="Times New Roman"/>
          <w:sz w:val="24"/>
          <w:szCs w:val="24"/>
          <w:lang w:eastAsia="ru-RU"/>
        </w:rPr>
        <w:t xml:space="preserve"> и других внеклассн</w:t>
      </w:r>
      <w:r>
        <w:rPr>
          <w:rFonts w:ascii="Times New Roman" w:eastAsia="Times New Roman" w:hAnsi="Times New Roman" w:cs="Times New Roman"/>
          <w:sz w:val="24"/>
          <w:szCs w:val="24"/>
          <w:lang w:eastAsia="ru-RU"/>
        </w:rPr>
        <w:t xml:space="preserve">ых мероприятий военной тематики; </w:t>
      </w:r>
    </w:p>
    <w:p w:rsidR="00F30B04" w:rsidRDefault="001B07A0" w:rsidP="001B07A0">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29A8">
        <w:rPr>
          <w:rFonts w:ascii="Times New Roman" w:eastAsia="Times New Roman" w:hAnsi="Times New Roman" w:cs="Times New Roman"/>
          <w:sz w:val="24"/>
          <w:szCs w:val="24"/>
          <w:lang w:eastAsia="ru-RU"/>
        </w:rPr>
        <w:t>выставочным экспонатом</w:t>
      </w:r>
      <w:r>
        <w:rPr>
          <w:rFonts w:ascii="Times New Roman" w:eastAsia="Times New Roman" w:hAnsi="Times New Roman" w:cs="Times New Roman"/>
          <w:sz w:val="24"/>
          <w:szCs w:val="24"/>
          <w:lang w:eastAsia="ru-RU"/>
        </w:rPr>
        <w:t xml:space="preserve"> в К</w:t>
      </w:r>
      <w:r w:rsidRPr="006029A8">
        <w:rPr>
          <w:rFonts w:ascii="Times New Roman" w:eastAsia="Times New Roman" w:hAnsi="Times New Roman" w:cs="Times New Roman"/>
          <w:sz w:val="24"/>
          <w:szCs w:val="24"/>
          <w:lang w:eastAsia="ru-RU"/>
        </w:rPr>
        <w:t>омнате боевой славы</w:t>
      </w:r>
      <w:r>
        <w:rPr>
          <w:rFonts w:ascii="Times New Roman" w:eastAsia="Times New Roman" w:hAnsi="Times New Roman" w:cs="Times New Roman"/>
          <w:sz w:val="24"/>
          <w:szCs w:val="24"/>
          <w:lang w:eastAsia="ru-RU"/>
        </w:rPr>
        <w:t xml:space="preserve"> колледжа.</w:t>
      </w:r>
    </w:p>
    <w:p w:rsidR="00A02CA8" w:rsidRDefault="00A02CA8" w:rsidP="001B07A0">
      <w:pPr>
        <w:pStyle w:val="a3"/>
        <w:spacing w:before="0" w:beforeAutospacing="0" w:after="0" w:afterAutospacing="0"/>
      </w:pPr>
      <w:r>
        <w:rPr>
          <w:b/>
          <w:bCs/>
          <w:u w:val="single"/>
        </w:rPr>
        <w:t>Оборудование и материал</w:t>
      </w:r>
    </w:p>
    <w:p w:rsidR="008B732D" w:rsidRDefault="00A02CA8" w:rsidP="00FB7CCE">
      <w:pPr>
        <w:pStyle w:val="a3"/>
      </w:pPr>
      <w:r>
        <w:t>Экран, сканер, принтер, проектор, ноутбук; канцелярские принадлежности - листы бумаги формата А</w:t>
      </w:r>
      <w:proofErr w:type="gramStart"/>
      <w:r>
        <w:t>4</w:t>
      </w:r>
      <w:proofErr w:type="gramEnd"/>
      <w:r>
        <w:t>, фотобумага, картон, гуашь, клей ПВА, пенопласт, ножницы, нож для бумаги, пластилин, кусочки ткани, губка, сода</w:t>
      </w:r>
      <w:r w:rsidR="0062793E">
        <w:t>.</w:t>
      </w:r>
    </w:p>
    <w:p w:rsidR="00F14DC7" w:rsidRDefault="00F14DC7" w:rsidP="00FB7CCE">
      <w:pPr>
        <w:pStyle w:val="a3"/>
      </w:pPr>
      <w:r>
        <w:lastRenderedPageBreak/>
        <w:t xml:space="preserve">Ссылка на скачивание файла  Фото диорамы с </w:t>
      </w:r>
      <w:proofErr w:type="spellStart"/>
      <w:r>
        <w:t>яндекс</w:t>
      </w:r>
      <w:proofErr w:type="spellEnd"/>
      <w:r>
        <w:t xml:space="preserve"> диска</w:t>
      </w:r>
    </w:p>
    <w:p w:rsidR="0062793E" w:rsidRDefault="000D5226" w:rsidP="00FB7CCE">
      <w:pPr>
        <w:pStyle w:val="a3"/>
      </w:pPr>
      <w:hyperlink r:id="rId5" w:history="1">
        <w:r w:rsidR="0062793E" w:rsidRPr="000E7851">
          <w:rPr>
            <w:rStyle w:val="a8"/>
          </w:rPr>
          <w:t>https://yadi.sk/d/KPlrDy0OnEcwxg</w:t>
        </w:r>
      </w:hyperlink>
    </w:p>
    <w:p w:rsidR="0062793E" w:rsidRPr="00FB7CCE" w:rsidRDefault="0062793E" w:rsidP="00FB7CCE">
      <w:pPr>
        <w:pStyle w:val="a3"/>
      </w:pPr>
    </w:p>
    <w:p w:rsidR="008B732D" w:rsidRPr="00E5688D" w:rsidRDefault="008B732D" w:rsidP="00E5688D">
      <w:pPr>
        <w:pStyle w:val="a5"/>
        <w:spacing w:after="0" w:line="240" w:lineRule="auto"/>
        <w:jc w:val="right"/>
        <w:rPr>
          <w:rFonts w:ascii="Times New Roman" w:eastAsia="Times New Roman" w:hAnsi="Times New Roman" w:cs="Times New Roman"/>
          <w:sz w:val="24"/>
          <w:szCs w:val="24"/>
          <w:u w:val="single"/>
          <w:lang w:eastAsia="ru-RU"/>
        </w:rPr>
      </w:pPr>
      <w:r w:rsidRPr="00E5688D">
        <w:rPr>
          <w:rFonts w:ascii="Times New Roman" w:eastAsia="Times New Roman" w:hAnsi="Times New Roman" w:cs="Times New Roman"/>
          <w:sz w:val="24"/>
          <w:szCs w:val="24"/>
          <w:u w:val="single"/>
          <w:lang w:eastAsia="ru-RU"/>
        </w:rPr>
        <w:t>Приложение 1</w:t>
      </w:r>
    </w:p>
    <w:p w:rsidR="00BD0DFF" w:rsidRPr="00C43D79" w:rsidRDefault="000C3B21" w:rsidP="00FB7CCE">
      <w:pPr>
        <w:spacing w:after="0" w:line="240" w:lineRule="auto"/>
        <w:rPr>
          <w:rFonts w:ascii="Times New Roman" w:eastAsia="Times New Roman" w:hAnsi="Times New Roman" w:cs="Times New Roman"/>
          <w:b/>
          <w:sz w:val="24"/>
          <w:szCs w:val="24"/>
          <w:u w:val="single"/>
          <w:lang w:eastAsia="ru-RU"/>
        </w:rPr>
      </w:pPr>
      <w:r w:rsidRPr="00C43D79">
        <w:rPr>
          <w:rFonts w:ascii="Times New Roman" w:eastAsia="Times New Roman" w:hAnsi="Times New Roman" w:cs="Times New Roman"/>
          <w:b/>
          <w:sz w:val="24"/>
          <w:szCs w:val="24"/>
          <w:u w:val="single"/>
          <w:lang w:eastAsia="ru-RU"/>
        </w:rPr>
        <w:t>Основные объекты диорамы</w:t>
      </w:r>
      <w:r w:rsidR="000D0C1D" w:rsidRPr="00C43D79">
        <w:rPr>
          <w:rFonts w:ascii="Times New Roman" w:eastAsia="Times New Roman" w:hAnsi="Times New Roman" w:cs="Times New Roman"/>
          <w:b/>
          <w:sz w:val="24"/>
          <w:szCs w:val="24"/>
          <w:u w:val="single"/>
          <w:lang w:eastAsia="ru-RU"/>
        </w:rPr>
        <w:t xml:space="preserve"> и интересная информация</w:t>
      </w:r>
      <w:r w:rsidR="00A34E87" w:rsidRPr="00C43D79">
        <w:rPr>
          <w:rFonts w:ascii="Times New Roman" w:eastAsia="Times New Roman" w:hAnsi="Times New Roman" w:cs="Times New Roman"/>
          <w:b/>
          <w:sz w:val="24"/>
          <w:szCs w:val="24"/>
          <w:u w:val="single"/>
          <w:lang w:eastAsia="ru-RU"/>
        </w:rPr>
        <w:t xml:space="preserve"> о них</w:t>
      </w:r>
    </w:p>
    <w:p w:rsidR="00AB3AC9" w:rsidRPr="00E5688D" w:rsidRDefault="00AB3AC9" w:rsidP="00E5688D">
      <w:pPr>
        <w:pStyle w:val="a5"/>
        <w:spacing w:after="0" w:line="240" w:lineRule="auto"/>
        <w:rPr>
          <w:rFonts w:ascii="Times New Roman" w:eastAsia="Times New Roman" w:hAnsi="Times New Roman" w:cs="Times New Roman"/>
          <w:sz w:val="24"/>
          <w:szCs w:val="24"/>
          <w:u w:val="single"/>
          <w:lang w:eastAsia="ru-RU"/>
        </w:rPr>
      </w:pPr>
    </w:p>
    <w:p w:rsidR="00A34E87" w:rsidRPr="00A34E87" w:rsidRDefault="00933D85" w:rsidP="00E5688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b/>
          <w:noProof/>
          <w:sz w:val="24"/>
          <w:szCs w:val="24"/>
          <w:u w:val="single"/>
          <w:lang w:eastAsia="ru-RU"/>
        </w:rPr>
        <w:drawing>
          <wp:anchor distT="0" distB="0" distL="114300" distR="114300" simplePos="0" relativeHeight="251664384" behindDoc="1" locked="0" layoutInCell="1" allowOverlap="1">
            <wp:simplePos x="0" y="0"/>
            <wp:positionH relativeFrom="column">
              <wp:posOffset>4304030</wp:posOffset>
            </wp:positionH>
            <wp:positionV relativeFrom="paragraph">
              <wp:posOffset>13335</wp:posOffset>
            </wp:positionV>
            <wp:extent cx="1899285" cy="1328420"/>
            <wp:effectExtent l="19050" t="0" r="5715" b="0"/>
            <wp:wrapTight wrapText="bothSides">
              <wp:wrapPolygon edited="0">
                <wp:start x="867" y="0"/>
                <wp:lineTo x="-217" y="2168"/>
                <wp:lineTo x="-217" y="19824"/>
                <wp:lineTo x="650" y="21373"/>
                <wp:lineTo x="867" y="21373"/>
                <wp:lineTo x="20582" y="21373"/>
                <wp:lineTo x="20798" y="21373"/>
                <wp:lineTo x="21665" y="20134"/>
                <wp:lineTo x="21665" y="2168"/>
                <wp:lineTo x="21232" y="310"/>
                <wp:lineTo x="20582" y="0"/>
                <wp:lineTo x="867" y="0"/>
              </wp:wrapPolygon>
            </wp:wrapTight>
            <wp:docPr id="30" name="Рисунок 30" descr="https://neva.ispras.ru/bse/bse_img/29039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eva.ispras.ru/bse/bse_img/290392618.jpg"/>
                    <pic:cNvPicPr>
                      <a:picLocks noChangeAspect="1" noChangeArrowheads="1"/>
                    </pic:cNvPicPr>
                  </pic:nvPicPr>
                  <pic:blipFill>
                    <a:blip r:embed="rId6" cstate="print"/>
                    <a:srcRect/>
                    <a:stretch>
                      <a:fillRect/>
                    </a:stretch>
                  </pic:blipFill>
                  <pic:spPr bwMode="auto">
                    <a:xfrm>
                      <a:off x="0" y="0"/>
                      <a:ext cx="1899285" cy="1328420"/>
                    </a:xfrm>
                    <a:prstGeom prst="rect">
                      <a:avLst/>
                    </a:prstGeom>
                    <a:ln>
                      <a:noFill/>
                    </a:ln>
                    <a:effectLst>
                      <a:softEdge rad="112500"/>
                    </a:effectLst>
                  </pic:spPr>
                </pic:pic>
              </a:graphicData>
            </a:graphic>
          </wp:anchor>
        </w:drawing>
      </w:r>
      <w:r w:rsidR="000C3B21" w:rsidRPr="00E5688D">
        <w:rPr>
          <w:rFonts w:ascii="Times New Roman" w:hAnsi="Times New Roman" w:cs="Times New Roman"/>
          <w:b/>
          <w:sz w:val="24"/>
          <w:szCs w:val="24"/>
          <w:u w:val="single"/>
        </w:rPr>
        <w:t xml:space="preserve">Аэростаты </w:t>
      </w:r>
    </w:p>
    <w:p w:rsidR="000C3B21" w:rsidRPr="00A34E87" w:rsidRDefault="00A34E87" w:rsidP="00933D85">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0C3B21" w:rsidRPr="00A34E87">
        <w:rPr>
          <w:rFonts w:ascii="Times New Roman" w:hAnsi="Times New Roman" w:cs="Times New Roman"/>
          <w:sz w:val="24"/>
          <w:szCs w:val="24"/>
        </w:rPr>
        <w:t>ироко применялись для защиты города Ленинграда от нападения с воздуха.</w:t>
      </w:r>
    </w:p>
    <w:p w:rsidR="000C3B21" w:rsidRPr="00E5688D" w:rsidRDefault="00AB3AC9" w:rsidP="00933D85">
      <w:pPr>
        <w:spacing w:after="0" w:line="240" w:lineRule="auto"/>
        <w:rPr>
          <w:rFonts w:ascii="Times New Roman" w:hAnsi="Times New Roman" w:cs="Times New Roman"/>
          <w:sz w:val="24"/>
          <w:szCs w:val="24"/>
        </w:rPr>
      </w:pPr>
      <w:r w:rsidRPr="00E5688D">
        <w:rPr>
          <w:rFonts w:ascii="Times New Roman" w:hAnsi="Times New Roman" w:cs="Times New Roman"/>
          <w:sz w:val="24"/>
          <w:szCs w:val="24"/>
        </w:rPr>
        <w:t>Аэростаты</w:t>
      </w:r>
      <w:r w:rsidR="000C3B21" w:rsidRPr="00E5688D">
        <w:rPr>
          <w:rFonts w:ascii="Times New Roman" w:hAnsi="Times New Roman" w:cs="Times New Roman"/>
          <w:sz w:val="24"/>
          <w:szCs w:val="24"/>
        </w:rPr>
        <w:t xml:space="preserve"> не позволяли вражеским бомбардировщикам обрушить на объе</w:t>
      </w:r>
      <w:proofErr w:type="gramStart"/>
      <w:r w:rsidR="000C3B21" w:rsidRPr="00E5688D">
        <w:rPr>
          <w:rFonts w:ascii="Times New Roman" w:hAnsi="Times New Roman" w:cs="Times New Roman"/>
          <w:sz w:val="24"/>
          <w:szCs w:val="24"/>
        </w:rPr>
        <w:t>кт шкв</w:t>
      </w:r>
      <w:proofErr w:type="gramEnd"/>
      <w:r w:rsidR="000C3B21" w:rsidRPr="00E5688D">
        <w:rPr>
          <w:rFonts w:ascii="Times New Roman" w:hAnsi="Times New Roman" w:cs="Times New Roman"/>
          <w:sz w:val="24"/>
          <w:szCs w:val="24"/>
        </w:rPr>
        <w:t>ал огня, вести прицельный обстрел.</w:t>
      </w:r>
    </w:p>
    <w:p w:rsidR="000C3B21" w:rsidRPr="00E5688D" w:rsidRDefault="00024BA8" w:rsidP="00933D8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5542915</wp:posOffset>
            </wp:positionH>
            <wp:positionV relativeFrom="paragraph">
              <wp:posOffset>184785</wp:posOffset>
            </wp:positionV>
            <wp:extent cx="876300" cy="1328420"/>
            <wp:effectExtent l="19050" t="0" r="0" b="0"/>
            <wp:wrapTight wrapText="bothSides">
              <wp:wrapPolygon edited="0">
                <wp:start x="1878" y="0"/>
                <wp:lineTo x="-470" y="2168"/>
                <wp:lineTo x="-470" y="19824"/>
                <wp:lineTo x="1409" y="21373"/>
                <wp:lineTo x="1878" y="21373"/>
                <wp:lineTo x="19252" y="21373"/>
                <wp:lineTo x="19722" y="21373"/>
                <wp:lineTo x="21600" y="20134"/>
                <wp:lineTo x="21600" y="2168"/>
                <wp:lineTo x="20661" y="310"/>
                <wp:lineTo x="19252" y="0"/>
                <wp:lineTo x="1878" y="0"/>
              </wp:wrapPolygon>
            </wp:wrapTight>
            <wp:docPr id="6" name="Рисунок 2" descr="ÐÐµÐ¹ÑÑÐ²Ð¸Ðµ Ð°ÑÑÐ¾ÑÑÐ°ÑÐ¾Ð² Ð·Ð°Ð³ÑÐ°Ð¶Ð´ÐµÐ½Ð¸Ñ Ð±ÑÐ»Ð¾ ÑÐ°ÑÑÑÐ¸ÑÐ°Ð½Ð¾ Ð½Ð° Ð¿Ð¾Ð²ÑÐµÐ¶Ð´ÐµÐ½Ð¸Ðµ ÑÐ°Ð¼Ð¾Ð»ÑÑÐ¾Ð² Ð¿ÑÐ¸ ÑÑÐ¾Ð»ÐºÐ½Ð¾Ð²ÐµÐ½Ð¸Ð¸ Ñ ÑÑÐ¾ÑÐ°Ð¼Ð¸, Ð¾Ð±Ð¾Ð»Ð¾ÑÐºÐ°Ð¼Ð¸ Ð¸Ð»Ð¸ Ð¿Ð¾Ð´Ð²ÐµÑÐ¸Ð²Ð°ÐµÐ¼ÑÐ¼Ð¸ Ð½Ð° ÑÑ"/>
            <wp:cNvGraphicFramePr/>
            <a:graphic xmlns:a="http://schemas.openxmlformats.org/drawingml/2006/main">
              <a:graphicData uri="http://schemas.openxmlformats.org/drawingml/2006/picture">
                <pic:pic xmlns:pic="http://schemas.openxmlformats.org/drawingml/2006/picture">
                  <pic:nvPicPr>
                    <pic:cNvPr id="1026" name="Picture 2" descr="ÐÐµÐ¹ÑÑÐ²Ð¸Ðµ Ð°ÑÑÐ¾ÑÑÐ°ÑÐ¾Ð² Ð·Ð°Ð³ÑÐ°Ð¶Ð´ÐµÐ½Ð¸Ñ Ð±ÑÐ»Ð¾ ÑÐ°ÑÑÑÐ¸ÑÐ°Ð½Ð¾ Ð½Ð° Ð¿Ð¾Ð²ÑÐµÐ¶Ð´ÐµÐ½Ð¸Ðµ ÑÐ°Ð¼Ð¾Ð»ÑÑÐ¾Ð² Ð¿ÑÐ¸ ÑÑÐ¾Ð»ÐºÐ½Ð¾Ð²ÐµÐ½Ð¸Ð¸ Ñ ÑÑÐ¾ÑÐ°Ð¼Ð¸, Ð¾Ð±Ð¾Ð»Ð¾ÑÐºÐ°Ð¼Ð¸ Ð¸Ð»Ð¸ Ð¿Ð¾Ð´Ð²ÐµÑÐ¸Ð²Ð°ÐµÐ¼ÑÐ¼Ð¸ Ð½Ð° ÑÑ"/>
                    <pic:cNvPicPr>
                      <a:picLocks noChangeAspect="1" noChangeArrowheads="1"/>
                    </pic:cNvPicPr>
                  </pic:nvPicPr>
                  <pic:blipFill>
                    <a:blip r:embed="rId7" cstate="print"/>
                    <a:srcRect l="18183" t="1938" r="36032"/>
                    <a:stretch>
                      <a:fillRect/>
                    </a:stretch>
                  </pic:blipFill>
                  <pic:spPr bwMode="auto">
                    <a:xfrm>
                      <a:off x="0" y="0"/>
                      <a:ext cx="876300" cy="1328420"/>
                    </a:xfrm>
                    <a:prstGeom prst="rect">
                      <a:avLst/>
                    </a:prstGeom>
                    <a:ln>
                      <a:noFill/>
                    </a:ln>
                    <a:effectLst>
                      <a:softEdge rad="112500"/>
                    </a:effectLst>
                  </pic:spPr>
                </pic:pic>
              </a:graphicData>
            </a:graphic>
          </wp:anchor>
        </w:drawing>
      </w:r>
      <w:r w:rsidR="000C3B21" w:rsidRPr="00E5688D">
        <w:rPr>
          <w:rFonts w:ascii="Times New Roman" w:hAnsi="Times New Roman" w:cs="Times New Roman"/>
          <w:sz w:val="24"/>
          <w:szCs w:val="24"/>
        </w:rPr>
        <w:t xml:space="preserve">Действие аэростатов - заграждений были рассчитаны на повреждение самолетов при столкновении с тросами, оболочками или подвешиваемыми на тросах зарядами взрывчатого вещества. </w:t>
      </w:r>
    </w:p>
    <w:p w:rsidR="000C3B21" w:rsidRPr="00E5688D" w:rsidRDefault="000C3B21" w:rsidP="00933D85">
      <w:pPr>
        <w:spacing w:after="0" w:line="240" w:lineRule="auto"/>
        <w:rPr>
          <w:rFonts w:ascii="Times New Roman" w:hAnsi="Times New Roman" w:cs="Times New Roman"/>
          <w:sz w:val="24"/>
          <w:szCs w:val="24"/>
        </w:rPr>
      </w:pPr>
      <w:r w:rsidRPr="00E5688D">
        <w:rPr>
          <w:rFonts w:ascii="Times New Roman" w:hAnsi="Times New Roman" w:cs="Times New Roman"/>
          <w:sz w:val="24"/>
          <w:szCs w:val="24"/>
        </w:rPr>
        <w:t>Аэростаты - наблюдения вели артиллерийскую разведку, корректировали огонь батарей.</w:t>
      </w:r>
    </w:p>
    <w:p w:rsidR="000C3B21" w:rsidRDefault="000C3B21" w:rsidP="00933D85">
      <w:pPr>
        <w:spacing w:after="0" w:line="240" w:lineRule="auto"/>
        <w:rPr>
          <w:rFonts w:ascii="Times New Roman" w:hAnsi="Times New Roman" w:cs="Times New Roman"/>
          <w:sz w:val="24"/>
          <w:szCs w:val="24"/>
        </w:rPr>
      </w:pPr>
      <w:r w:rsidRPr="00A34E87">
        <w:rPr>
          <w:rFonts w:ascii="Times New Roman" w:hAnsi="Times New Roman" w:cs="Times New Roman"/>
          <w:sz w:val="24"/>
          <w:szCs w:val="24"/>
        </w:rPr>
        <w:t>На привязанном аэростате в блокадном Ленинграде был установлен передатчик, транслировавший 7 симфонию Шостаковича.</w:t>
      </w:r>
    </w:p>
    <w:p w:rsidR="00A34E87" w:rsidRPr="00A34E87" w:rsidRDefault="00A34E87" w:rsidP="00933D85">
      <w:pPr>
        <w:spacing w:after="0" w:line="240" w:lineRule="auto"/>
        <w:jc w:val="both"/>
        <w:rPr>
          <w:rFonts w:ascii="Times New Roman" w:hAnsi="Times New Roman" w:cs="Times New Roman"/>
          <w:sz w:val="24"/>
          <w:szCs w:val="24"/>
        </w:rPr>
      </w:pPr>
    </w:p>
    <w:p w:rsidR="000C3B21" w:rsidRPr="00E5688D" w:rsidRDefault="00AB3AC9" w:rsidP="00933D85">
      <w:pPr>
        <w:pStyle w:val="a5"/>
        <w:numPr>
          <w:ilvl w:val="0"/>
          <w:numId w:val="11"/>
        </w:numPr>
        <w:spacing w:after="0" w:line="240" w:lineRule="auto"/>
        <w:rPr>
          <w:rFonts w:ascii="Times New Roman" w:hAnsi="Times New Roman" w:cs="Times New Roman"/>
          <w:b/>
          <w:sz w:val="24"/>
          <w:szCs w:val="24"/>
          <w:u w:val="single"/>
        </w:rPr>
      </w:pPr>
      <w:r w:rsidRPr="00E5688D">
        <w:rPr>
          <w:rFonts w:ascii="Times New Roman" w:hAnsi="Times New Roman" w:cs="Times New Roman"/>
          <w:b/>
          <w:sz w:val="24"/>
          <w:szCs w:val="24"/>
          <w:u w:val="single"/>
        </w:rPr>
        <w:t>Голод</w:t>
      </w:r>
    </w:p>
    <w:p w:rsidR="000C3B21" w:rsidRPr="00A34E87" w:rsidRDefault="000C3B21" w:rsidP="00933D85">
      <w:pPr>
        <w:spacing w:after="0" w:line="240" w:lineRule="auto"/>
        <w:rPr>
          <w:rFonts w:ascii="Times New Roman" w:hAnsi="Times New Roman" w:cs="Times New Roman"/>
          <w:sz w:val="24"/>
          <w:szCs w:val="24"/>
        </w:rPr>
      </w:pPr>
      <w:r w:rsidRPr="00A34E87">
        <w:rPr>
          <w:rStyle w:val="a4"/>
          <w:rFonts w:ascii="Times New Roman" w:hAnsi="Times New Roman" w:cs="Times New Roman"/>
          <w:b w:val="0"/>
          <w:sz w:val="24"/>
          <w:szCs w:val="24"/>
          <w:shd w:val="clear" w:color="auto" w:fill="FFFFFF"/>
        </w:rPr>
        <w:t>В Ленинграде люди гибли от голода.</w:t>
      </w:r>
      <w:r w:rsidRPr="00A34E87">
        <w:rPr>
          <w:rFonts w:ascii="Times New Roman" w:hAnsi="Times New Roman" w:cs="Times New Roman"/>
          <w:sz w:val="24"/>
          <w:szCs w:val="24"/>
        </w:rPr>
        <w:br/>
        <w:t>19-го ноября Военный  совет  Ленинградского фронта принял постановление  "О снижении норм хлеба":  "Во избежание перебоев в обеспечении хлебом войск фронта и населения Ленинграда установить с 20-го ноября 1941 года следующие нормы отпуска хлеба: </w:t>
      </w:r>
    </w:p>
    <w:p w:rsidR="000C3B21" w:rsidRPr="00A34E87" w:rsidRDefault="000C3B21" w:rsidP="00933D85">
      <w:pPr>
        <w:pStyle w:val="a3"/>
        <w:shd w:val="clear" w:color="auto" w:fill="FFFFFF"/>
        <w:spacing w:before="0" w:beforeAutospacing="0" w:after="0" w:afterAutospacing="0"/>
      </w:pPr>
      <w:r w:rsidRPr="00A34E87">
        <w:t xml:space="preserve">рабочим и  ИТР - </w:t>
      </w:r>
      <w:smartTag w:uri="urn:schemas-microsoft-com:office:smarttags" w:element="metricconverter">
        <w:smartTagPr>
          <w:attr w:name="ProductID" w:val="250 г"/>
        </w:smartTagPr>
        <w:r w:rsidRPr="00A34E87">
          <w:t>250 г</w:t>
        </w:r>
      </w:smartTag>
      <w:r w:rsidRPr="00A34E87">
        <w:t xml:space="preserve">.; служащим, </w:t>
      </w:r>
      <w:proofErr w:type="spellStart"/>
      <w:r w:rsidRPr="00A34E87">
        <w:t>иждевенцам</w:t>
      </w:r>
      <w:proofErr w:type="spellEnd"/>
      <w:r w:rsidRPr="00A34E87">
        <w:t xml:space="preserve"> и детям – 125г.; </w:t>
      </w:r>
    </w:p>
    <w:p w:rsidR="000C3B21" w:rsidRPr="00A34E87" w:rsidRDefault="00FB7CCE" w:rsidP="00933D85">
      <w:pPr>
        <w:pStyle w:val="a3"/>
        <w:shd w:val="clear" w:color="auto" w:fill="FFFFFF"/>
        <w:spacing w:before="0" w:beforeAutospacing="0" w:after="0" w:afterAutospacing="0"/>
      </w:pPr>
      <w:r>
        <w:rPr>
          <w:noProof/>
        </w:rPr>
        <w:drawing>
          <wp:anchor distT="0" distB="0" distL="114300" distR="114300" simplePos="0" relativeHeight="251669504" behindDoc="1" locked="0" layoutInCell="1" allowOverlap="1">
            <wp:simplePos x="0" y="0"/>
            <wp:positionH relativeFrom="column">
              <wp:posOffset>3736975</wp:posOffset>
            </wp:positionH>
            <wp:positionV relativeFrom="paragraph">
              <wp:posOffset>282575</wp:posOffset>
            </wp:positionV>
            <wp:extent cx="1473200" cy="862330"/>
            <wp:effectExtent l="19050" t="0" r="0" b="0"/>
            <wp:wrapTight wrapText="bothSides">
              <wp:wrapPolygon edited="0">
                <wp:start x="-279" y="0"/>
                <wp:lineTo x="-279" y="20996"/>
                <wp:lineTo x="21507" y="20996"/>
                <wp:lineTo x="21507" y="0"/>
                <wp:lineTo x="-279" y="0"/>
              </wp:wrapPolygon>
            </wp:wrapTight>
            <wp:docPr id="14" name="Рисунок 33" descr="Интересные факты о блокаде Ленинграда для детей и взрослых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нтересные факты о блокаде Ленинграда для детей и взрослых кратко"/>
                    <pic:cNvPicPr>
                      <a:picLocks noChangeAspect="1" noChangeArrowheads="1"/>
                    </pic:cNvPicPr>
                  </pic:nvPicPr>
                  <pic:blipFill>
                    <a:blip r:embed="rId8" cstate="print"/>
                    <a:srcRect/>
                    <a:stretch>
                      <a:fillRect/>
                    </a:stretch>
                  </pic:blipFill>
                  <pic:spPr bwMode="auto">
                    <a:xfrm>
                      <a:off x="0" y="0"/>
                      <a:ext cx="1473200" cy="8623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5297805</wp:posOffset>
            </wp:positionH>
            <wp:positionV relativeFrom="paragraph">
              <wp:posOffset>196215</wp:posOffset>
            </wp:positionV>
            <wp:extent cx="1266190" cy="1595755"/>
            <wp:effectExtent l="19050" t="0" r="0" b="0"/>
            <wp:wrapTight wrapText="bothSides">
              <wp:wrapPolygon edited="0">
                <wp:start x="1300" y="0"/>
                <wp:lineTo x="-325" y="1805"/>
                <wp:lineTo x="-325" y="20629"/>
                <wp:lineTo x="975" y="21402"/>
                <wp:lineTo x="1300" y="21402"/>
                <wp:lineTo x="19823" y="21402"/>
                <wp:lineTo x="20148" y="21402"/>
                <wp:lineTo x="21448" y="20887"/>
                <wp:lineTo x="21448" y="1805"/>
                <wp:lineTo x="20798" y="258"/>
                <wp:lineTo x="19823" y="0"/>
                <wp:lineTo x="1300" y="0"/>
              </wp:wrapPolygon>
            </wp:wrapTight>
            <wp:docPr id="3" name="Рисунок 3" descr=" (237x300, 5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237x300, 50Kb)"/>
                    <pic:cNvPicPr>
                      <a:picLocks noChangeAspect="1" noChangeArrowheads="1"/>
                    </pic:cNvPicPr>
                  </pic:nvPicPr>
                  <pic:blipFill>
                    <a:blip r:embed="rId9" cstate="print"/>
                    <a:srcRect/>
                    <a:stretch>
                      <a:fillRect/>
                    </a:stretch>
                  </pic:blipFill>
                  <pic:spPr bwMode="auto">
                    <a:xfrm>
                      <a:off x="0" y="0"/>
                      <a:ext cx="1266190" cy="1595755"/>
                    </a:xfrm>
                    <a:prstGeom prst="rect">
                      <a:avLst/>
                    </a:prstGeom>
                    <a:ln>
                      <a:noFill/>
                    </a:ln>
                    <a:effectLst>
                      <a:softEdge rad="112500"/>
                    </a:effectLst>
                  </pic:spPr>
                </pic:pic>
              </a:graphicData>
            </a:graphic>
          </wp:anchor>
        </w:drawing>
      </w:r>
      <w:r w:rsidR="000C3B21" w:rsidRPr="00A34E87">
        <w:t>частям первой линии и боевым кораблям - 500г.; лётно-техническому  составу ВВС – 500г.; всем остальным воинским частям – 300г.»       </w:t>
      </w:r>
    </w:p>
    <w:p w:rsidR="000C3B21" w:rsidRPr="00A34E87" w:rsidRDefault="000C3B21" w:rsidP="00933D85">
      <w:pPr>
        <w:pStyle w:val="a3"/>
        <w:shd w:val="clear" w:color="auto" w:fill="FFFFFF"/>
        <w:spacing w:before="0" w:beforeAutospacing="0" w:after="0" w:afterAutospacing="0"/>
      </w:pPr>
      <w:r w:rsidRPr="00A34E87">
        <w:t>      Больше месяца прожили ленинградцы на таком пайке.</w:t>
      </w:r>
    </w:p>
    <w:p w:rsidR="000C3B21" w:rsidRPr="00A34E87" w:rsidRDefault="00FB7CCE" w:rsidP="00933D85">
      <w:pPr>
        <w:pStyle w:val="a3"/>
        <w:shd w:val="clear" w:color="auto" w:fill="FFFFFF"/>
        <w:spacing w:before="0" w:beforeAutospacing="0" w:after="0" w:afterAutospacing="0"/>
      </w:pPr>
      <w:r>
        <w:rPr>
          <w:noProof/>
        </w:rPr>
        <w:drawing>
          <wp:anchor distT="0" distB="0" distL="114300" distR="114300" simplePos="0" relativeHeight="251661312" behindDoc="1" locked="0" layoutInCell="1" allowOverlap="1">
            <wp:simplePos x="0" y="0"/>
            <wp:positionH relativeFrom="column">
              <wp:posOffset>6043295</wp:posOffset>
            </wp:positionH>
            <wp:positionV relativeFrom="paragraph">
              <wp:posOffset>383540</wp:posOffset>
            </wp:positionV>
            <wp:extent cx="670560" cy="1060450"/>
            <wp:effectExtent l="19050" t="0" r="0" b="0"/>
            <wp:wrapTight wrapText="bothSides">
              <wp:wrapPolygon edited="0">
                <wp:start x="2455" y="0"/>
                <wp:lineTo x="-614" y="2716"/>
                <wp:lineTo x="-614" y="18625"/>
                <wp:lineTo x="1227" y="21341"/>
                <wp:lineTo x="2455" y="21341"/>
                <wp:lineTo x="18409" y="21341"/>
                <wp:lineTo x="19636" y="21341"/>
                <wp:lineTo x="21477" y="19789"/>
                <wp:lineTo x="21477" y="2716"/>
                <wp:lineTo x="20250" y="388"/>
                <wp:lineTo x="18409" y="0"/>
                <wp:lineTo x="2455" y="0"/>
              </wp:wrapPolygon>
            </wp:wrapTight>
            <wp:docPr id="7" name="Рисунок 21" descr="Ð»ÐµÐ½Ð¸Ð½Ð³ÑÐ°Ð´, Ð±Ð»Ð¾ÐºÐ°Ð´Ð°, Ð¸ÑÑÐ¾ÑÐ¸Ñ, Ð²Ð¾ÑÐ¿Ð¾Ð¼Ð¸Ð½Ð°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ÐµÐ½Ð¸Ð½Ð³ÑÐ°Ð´, Ð±Ð»Ð¾ÐºÐ°Ð´Ð°, Ð¸ÑÑÐ¾ÑÐ¸Ñ, Ð²Ð¾ÑÐ¿Ð¾Ð¼Ð¸Ð½Ð°Ð½Ð¸Ñ"/>
                    <pic:cNvPicPr>
                      <a:picLocks noChangeAspect="1" noChangeArrowheads="1"/>
                    </pic:cNvPicPr>
                  </pic:nvPicPr>
                  <pic:blipFill>
                    <a:blip r:embed="rId10" cstate="print"/>
                    <a:srcRect/>
                    <a:stretch>
                      <a:fillRect/>
                    </a:stretch>
                  </pic:blipFill>
                  <pic:spPr bwMode="auto">
                    <a:xfrm>
                      <a:off x="0" y="0"/>
                      <a:ext cx="670560" cy="1060450"/>
                    </a:xfrm>
                    <a:prstGeom prst="rect">
                      <a:avLst/>
                    </a:prstGeom>
                    <a:ln>
                      <a:noFill/>
                    </a:ln>
                    <a:effectLst>
                      <a:softEdge rad="112500"/>
                    </a:effectLst>
                  </pic:spPr>
                </pic:pic>
              </a:graphicData>
            </a:graphic>
          </wp:anchor>
        </w:drawing>
      </w:r>
      <w:r w:rsidR="000C3B21" w:rsidRPr="00A34E87">
        <w:t>Кусочек хлеба на протяжении многих блокадных дней  оставался для человека единственным источником жизни и единственной надеждой.</w:t>
      </w:r>
    </w:p>
    <w:p w:rsidR="000C3B21" w:rsidRDefault="000C3B21" w:rsidP="00933D85">
      <w:pPr>
        <w:spacing w:after="0" w:line="240" w:lineRule="auto"/>
        <w:rPr>
          <w:rFonts w:ascii="Times New Roman" w:hAnsi="Times New Roman" w:cs="Times New Roman"/>
          <w:sz w:val="24"/>
          <w:szCs w:val="24"/>
        </w:rPr>
      </w:pPr>
      <w:r w:rsidRPr="00E5688D">
        <w:rPr>
          <w:rFonts w:ascii="Times New Roman" w:hAnsi="Times New Roman" w:cs="Times New Roman"/>
          <w:sz w:val="24"/>
          <w:szCs w:val="24"/>
        </w:rPr>
        <w:t>Точных данных о погибших нет, однако, считается, что погибло не менее 630 тыс. человек. По некоторым оценкам число погибших доходит до 1,5 миллионов. Наибольшие потери пришлись на первую блокадную зиму. Только за этот промежуток времени от голода, болезней и других причин умерло более четверти миллиона человек. По статистики, женщины оказались выносливее мужчин. Доля мужского населения в общем числе погибших — 67%, а женщин 37%.</w:t>
      </w:r>
    </w:p>
    <w:p w:rsidR="00A34E87" w:rsidRPr="00E5688D" w:rsidRDefault="00A34E87" w:rsidP="00933D85">
      <w:pPr>
        <w:spacing w:after="0" w:line="240" w:lineRule="auto"/>
        <w:jc w:val="both"/>
        <w:rPr>
          <w:rFonts w:ascii="Times New Roman" w:hAnsi="Times New Roman" w:cs="Times New Roman"/>
          <w:sz w:val="24"/>
          <w:szCs w:val="24"/>
        </w:rPr>
      </w:pPr>
    </w:p>
    <w:p w:rsidR="000C3B21" w:rsidRPr="00E5688D" w:rsidRDefault="00732024" w:rsidP="00933D85">
      <w:pPr>
        <w:pStyle w:val="a5"/>
        <w:numPr>
          <w:ilvl w:val="0"/>
          <w:numId w:val="11"/>
        </w:numPr>
        <w:spacing w:after="0" w:line="240" w:lineRule="auto"/>
        <w:rPr>
          <w:rFonts w:ascii="Times New Roman" w:hAnsi="Times New Roman" w:cs="Times New Roman"/>
          <w:b/>
          <w:sz w:val="24"/>
          <w:szCs w:val="24"/>
        </w:rPr>
      </w:pPr>
      <w:r w:rsidRPr="00E5688D">
        <w:rPr>
          <w:rFonts w:ascii="Times New Roman" w:hAnsi="Times New Roman" w:cs="Times New Roman"/>
          <w:b/>
          <w:sz w:val="24"/>
          <w:szCs w:val="24"/>
        </w:rPr>
        <w:t>Дорога жизни</w:t>
      </w:r>
    </w:p>
    <w:p w:rsidR="000C3B21" w:rsidRPr="00A34E87" w:rsidRDefault="000C3B21" w:rsidP="00933D85">
      <w:pPr>
        <w:pStyle w:val="a3"/>
        <w:spacing w:before="0" w:beforeAutospacing="0" w:after="0" w:afterAutospacing="0"/>
      </w:pPr>
      <w:r w:rsidRPr="00A34E87">
        <w:t>21 ноября 1941 года по тонкому льду Ладожского озера начала действовать дорога, которую ленинградцы назвали  «Дорогой Жизни »</w:t>
      </w:r>
    </w:p>
    <w:p w:rsidR="000C3B21" w:rsidRPr="00E5688D" w:rsidRDefault="00024BA8" w:rsidP="00933D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4258945</wp:posOffset>
            </wp:positionH>
            <wp:positionV relativeFrom="paragraph">
              <wp:posOffset>254635</wp:posOffset>
            </wp:positionV>
            <wp:extent cx="2451735" cy="1146810"/>
            <wp:effectExtent l="19050" t="0" r="5715" b="0"/>
            <wp:wrapTight wrapText="bothSides">
              <wp:wrapPolygon edited="0">
                <wp:start x="671" y="0"/>
                <wp:lineTo x="-168" y="2512"/>
                <wp:lineTo x="-168" y="19017"/>
                <wp:lineTo x="336" y="21169"/>
                <wp:lineTo x="671" y="21169"/>
                <wp:lineTo x="20811" y="21169"/>
                <wp:lineTo x="21147" y="21169"/>
                <wp:lineTo x="21650" y="19017"/>
                <wp:lineTo x="21650" y="2512"/>
                <wp:lineTo x="21315" y="359"/>
                <wp:lineTo x="20811" y="0"/>
                <wp:lineTo x="671" y="0"/>
              </wp:wrapPolygon>
            </wp:wrapTight>
            <wp:docPr id="9" name="Рисунок 9" descr="1296110471_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96110471_1181"/>
                    <pic:cNvPicPr>
                      <a:picLocks noChangeAspect="1" noChangeArrowheads="1"/>
                    </pic:cNvPicPr>
                  </pic:nvPicPr>
                  <pic:blipFill>
                    <a:blip r:embed="rId11" cstate="print"/>
                    <a:srcRect t="24444" b="23839"/>
                    <a:stretch>
                      <a:fillRect/>
                    </a:stretch>
                  </pic:blipFill>
                  <pic:spPr bwMode="auto">
                    <a:xfrm>
                      <a:off x="0" y="0"/>
                      <a:ext cx="2451735" cy="1146810"/>
                    </a:xfrm>
                    <a:prstGeom prst="rect">
                      <a:avLst/>
                    </a:prstGeom>
                    <a:ln>
                      <a:noFill/>
                    </a:ln>
                    <a:effectLst>
                      <a:softEdge rad="112500"/>
                    </a:effectLst>
                  </pic:spPr>
                </pic:pic>
              </a:graphicData>
            </a:graphic>
          </wp:anchor>
        </w:drawing>
      </w:r>
      <w:r w:rsidR="000C3B21" w:rsidRPr="00A34E87">
        <w:rPr>
          <w:rFonts w:ascii="Times New Roman" w:eastAsia="Times New Roman" w:hAnsi="Times New Roman" w:cs="Times New Roman"/>
          <w:sz w:val="24"/>
          <w:szCs w:val="24"/>
          <w:lang w:eastAsia="ru-RU"/>
        </w:rPr>
        <w:t>для прохождения грузовика с тонной</w:t>
      </w:r>
      <w:r w:rsidR="000C3B21" w:rsidRPr="00E5688D">
        <w:rPr>
          <w:rFonts w:ascii="Times New Roman" w:eastAsia="Times New Roman" w:hAnsi="Times New Roman" w:cs="Times New Roman"/>
          <w:sz w:val="24"/>
          <w:szCs w:val="24"/>
          <w:lang w:eastAsia="ru-RU"/>
        </w:rPr>
        <w:t xml:space="preserve"> груза через озеро по льду, его толщина по всей трассе должна быть не меньше 20 см. Лёд такой толщины в Шлиссельбургской губе Ладожского озера образуется за 11 дней при температуре воздуха -5 °C, или за четверо суток при температуре –15 °C.</w:t>
      </w:r>
    </w:p>
    <w:p w:rsidR="000C3B21" w:rsidRPr="00E5688D" w:rsidRDefault="000C3B21" w:rsidP="00933D85">
      <w:pPr>
        <w:spacing w:after="0" w:line="240" w:lineRule="auto"/>
        <w:rPr>
          <w:rFonts w:ascii="Times New Roman" w:eastAsia="Times New Roman" w:hAnsi="Times New Roman" w:cs="Times New Roman"/>
          <w:i/>
          <w:sz w:val="24"/>
          <w:szCs w:val="24"/>
          <w:lang w:eastAsia="ru-RU"/>
        </w:rPr>
      </w:pPr>
      <w:r w:rsidRPr="00E5688D">
        <w:rPr>
          <w:rFonts w:ascii="Times New Roman" w:eastAsia="Times New Roman" w:hAnsi="Times New Roman" w:cs="Times New Roman"/>
          <w:i/>
          <w:sz w:val="24"/>
          <w:szCs w:val="24"/>
          <w:lang w:eastAsia="ru-RU"/>
        </w:rPr>
        <w:t>22 ноября ледовый покров был настолько хрупким, что двухтонный грузовик вез лишь 2-3 мешка продовольствия.</w:t>
      </w:r>
    </w:p>
    <w:p w:rsidR="000C3B21" w:rsidRPr="00E5688D" w:rsidRDefault="000C3B21" w:rsidP="00933D85">
      <w:pPr>
        <w:spacing w:after="0" w:line="240" w:lineRule="auto"/>
        <w:rPr>
          <w:rFonts w:ascii="Times New Roman" w:eastAsia="Times New Roman" w:hAnsi="Times New Roman" w:cs="Times New Roman"/>
          <w:sz w:val="24"/>
          <w:szCs w:val="24"/>
          <w:lang w:eastAsia="ru-RU"/>
        </w:rPr>
      </w:pPr>
      <w:r w:rsidRPr="00E5688D">
        <w:rPr>
          <w:rFonts w:ascii="Times New Roman" w:eastAsia="Times New Roman" w:hAnsi="Times New Roman" w:cs="Times New Roman"/>
          <w:sz w:val="24"/>
          <w:szCs w:val="24"/>
          <w:lang w:eastAsia="ru-RU"/>
        </w:rPr>
        <w:t xml:space="preserve">С конца ноября начались необычайно сильные морозы. Дул </w:t>
      </w:r>
      <w:r w:rsidRPr="00E5688D">
        <w:rPr>
          <w:rFonts w:ascii="Times New Roman" w:eastAsia="Times New Roman" w:hAnsi="Times New Roman" w:cs="Times New Roman"/>
          <w:sz w:val="24"/>
          <w:szCs w:val="24"/>
          <w:lang w:eastAsia="ru-RU"/>
        </w:rPr>
        <w:lastRenderedPageBreak/>
        <w:t>свирепый северный ветер, метель заметала дорогу. В этих условиях водители часто теряли ориентировку. В результате, только 29 ноября 1941 года было потеряно 52 автомашины.</w:t>
      </w:r>
    </w:p>
    <w:p w:rsidR="000C3B21" w:rsidRPr="00E5688D" w:rsidRDefault="000C3B21" w:rsidP="00933D85">
      <w:pPr>
        <w:spacing w:after="0" w:line="240" w:lineRule="auto"/>
        <w:rPr>
          <w:rFonts w:ascii="Times New Roman" w:eastAsia="Times New Roman" w:hAnsi="Times New Roman" w:cs="Times New Roman"/>
          <w:i/>
          <w:sz w:val="24"/>
          <w:szCs w:val="24"/>
          <w:lang w:eastAsia="ru-RU"/>
        </w:rPr>
      </w:pPr>
      <w:r w:rsidRPr="00E5688D">
        <w:rPr>
          <w:rFonts w:ascii="Times New Roman" w:eastAsia="Times New Roman" w:hAnsi="Times New Roman" w:cs="Times New Roman"/>
          <w:i/>
          <w:sz w:val="24"/>
          <w:szCs w:val="24"/>
          <w:lang w:eastAsia="ru-RU"/>
        </w:rPr>
        <w:t>За время блокады на ледовой дороге было задействовано четыре тысячи автомобилей. Каждая четвертая, а это 1000  машин, «не вернулись из рейса» — провалились под лед или были расстреляны немецкими самолетами. Несколько десятилетий после войны их доставали со дна Ладожского озера.</w:t>
      </w:r>
    </w:p>
    <w:p w:rsidR="000C3B21" w:rsidRPr="00E5688D" w:rsidRDefault="00362008" w:rsidP="00933D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4918710</wp:posOffset>
            </wp:positionH>
            <wp:positionV relativeFrom="paragraph">
              <wp:posOffset>220980</wp:posOffset>
            </wp:positionV>
            <wp:extent cx="1791970" cy="1095375"/>
            <wp:effectExtent l="19050" t="0" r="0" b="0"/>
            <wp:wrapTight wrapText="bothSides">
              <wp:wrapPolygon edited="0">
                <wp:start x="918" y="0"/>
                <wp:lineTo x="-230" y="2630"/>
                <wp:lineTo x="-230" y="18031"/>
                <wp:lineTo x="459" y="21412"/>
                <wp:lineTo x="918" y="21412"/>
                <wp:lineTo x="20437" y="21412"/>
                <wp:lineTo x="20896" y="21412"/>
                <wp:lineTo x="21585" y="19158"/>
                <wp:lineTo x="21585" y="2630"/>
                <wp:lineTo x="21125" y="376"/>
                <wp:lineTo x="20437" y="0"/>
                <wp:lineTo x="918" y="0"/>
              </wp:wrapPolygon>
            </wp:wrapTight>
            <wp:docPr id="45" name="Рисунок 45" descr="https://arhivurokov.ru/multiurok/html/2017/05/22/s_5923372e7b5d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rhivurokov.ru/multiurok/html/2017/05/22/s_5923372e7b5d0/img5.jpg"/>
                    <pic:cNvPicPr>
                      <a:picLocks noChangeAspect="1" noChangeArrowheads="1"/>
                    </pic:cNvPicPr>
                  </pic:nvPicPr>
                  <pic:blipFill>
                    <a:blip r:embed="rId12" cstate="print"/>
                    <a:srcRect l="12812" t="24167" r="7969" b="11458"/>
                    <a:stretch>
                      <a:fillRect/>
                    </a:stretch>
                  </pic:blipFill>
                  <pic:spPr bwMode="auto">
                    <a:xfrm>
                      <a:off x="0" y="0"/>
                      <a:ext cx="1791970" cy="1095375"/>
                    </a:xfrm>
                    <a:prstGeom prst="rect">
                      <a:avLst/>
                    </a:prstGeom>
                    <a:ln>
                      <a:noFill/>
                    </a:ln>
                    <a:effectLst>
                      <a:softEdge rad="112500"/>
                    </a:effectLst>
                  </pic:spPr>
                </pic:pic>
              </a:graphicData>
            </a:graphic>
          </wp:anchor>
        </w:drawing>
      </w:r>
      <w:r w:rsidR="000C3B21" w:rsidRPr="00E5688D">
        <w:rPr>
          <w:rFonts w:ascii="Times New Roman" w:eastAsia="Times New Roman" w:hAnsi="Times New Roman" w:cs="Times New Roman"/>
          <w:sz w:val="24"/>
          <w:szCs w:val="24"/>
          <w:lang w:eastAsia="ru-RU"/>
        </w:rPr>
        <w:t>Во время движения по дороге водители часто не закрывали двери, чтобы успеть выпрыгнуть, если машина начнет тонуть.</w:t>
      </w:r>
    </w:p>
    <w:p w:rsidR="00663530" w:rsidRPr="00E5688D" w:rsidRDefault="00663530" w:rsidP="00933D85">
      <w:pPr>
        <w:spacing w:after="0" w:line="240" w:lineRule="auto"/>
        <w:rPr>
          <w:rFonts w:ascii="Times New Roman" w:eastAsia="Times New Roman" w:hAnsi="Times New Roman" w:cs="Times New Roman"/>
          <w:sz w:val="24"/>
          <w:szCs w:val="24"/>
          <w:lang w:eastAsia="ru-RU"/>
        </w:rPr>
      </w:pPr>
    </w:p>
    <w:p w:rsidR="000C3B21" w:rsidRPr="00E5688D" w:rsidRDefault="00732024" w:rsidP="00933D85">
      <w:pPr>
        <w:pStyle w:val="a5"/>
        <w:numPr>
          <w:ilvl w:val="0"/>
          <w:numId w:val="11"/>
        </w:numPr>
        <w:spacing w:after="0" w:line="240" w:lineRule="auto"/>
        <w:rPr>
          <w:rFonts w:ascii="Times New Roman" w:hAnsi="Times New Roman" w:cs="Times New Roman"/>
          <w:b/>
          <w:sz w:val="24"/>
          <w:szCs w:val="24"/>
          <w:u w:val="single"/>
        </w:rPr>
      </w:pPr>
      <w:r w:rsidRPr="00E5688D">
        <w:rPr>
          <w:rFonts w:ascii="Times New Roman" w:hAnsi="Times New Roman" w:cs="Times New Roman"/>
          <w:b/>
          <w:sz w:val="24"/>
          <w:szCs w:val="24"/>
          <w:u w:val="single"/>
        </w:rPr>
        <w:t>Холод</w:t>
      </w:r>
    </w:p>
    <w:p w:rsidR="000C3B21" w:rsidRPr="00A34E87" w:rsidRDefault="00FB7CCE" w:rsidP="00933D85">
      <w:pPr>
        <w:pStyle w:val="a3"/>
        <w:shd w:val="clear" w:color="auto" w:fill="FFFFFF"/>
        <w:spacing w:before="0" w:beforeAutospacing="0" w:after="0" w:afterAutospacing="0"/>
        <w:jc w:val="both"/>
      </w:pPr>
      <w:r>
        <w:rPr>
          <w:noProof/>
        </w:rPr>
        <w:drawing>
          <wp:anchor distT="0" distB="0" distL="114300" distR="114300" simplePos="0" relativeHeight="251670528" behindDoc="1" locked="0" layoutInCell="1" allowOverlap="1">
            <wp:simplePos x="0" y="0"/>
            <wp:positionH relativeFrom="column">
              <wp:posOffset>5501640</wp:posOffset>
            </wp:positionH>
            <wp:positionV relativeFrom="paragraph">
              <wp:posOffset>834390</wp:posOffset>
            </wp:positionV>
            <wp:extent cx="1144905" cy="1535430"/>
            <wp:effectExtent l="19050" t="0" r="0" b="0"/>
            <wp:wrapTight wrapText="bothSides">
              <wp:wrapPolygon edited="0">
                <wp:start x="1438" y="0"/>
                <wp:lineTo x="-359" y="1876"/>
                <wp:lineTo x="-359" y="17151"/>
                <wp:lineTo x="359" y="21439"/>
                <wp:lineTo x="1438" y="21439"/>
                <wp:lineTo x="19767" y="21439"/>
                <wp:lineTo x="20845" y="21439"/>
                <wp:lineTo x="21564" y="19563"/>
                <wp:lineTo x="21564" y="1876"/>
                <wp:lineTo x="20845" y="268"/>
                <wp:lineTo x="19767" y="0"/>
                <wp:lineTo x="1438" y="0"/>
              </wp:wrapPolygon>
            </wp:wrapTight>
            <wp:docPr id="8" name="Рисунок 12"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6"/>
                    <pic:cNvPicPr>
                      <a:picLocks noChangeAspect="1" noChangeArrowheads="1"/>
                    </pic:cNvPicPr>
                  </pic:nvPicPr>
                  <pic:blipFill>
                    <a:blip r:embed="rId13" cstate="print"/>
                    <a:srcRect l="56604" t="24738" r="3459" b="3564"/>
                    <a:stretch>
                      <a:fillRect/>
                    </a:stretch>
                  </pic:blipFill>
                  <pic:spPr bwMode="auto">
                    <a:xfrm>
                      <a:off x="0" y="0"/>
                      <a:ext cx="1144905" cy="1535430"/>
                    </a:xfrm>
                    <a:prstGeom prst="rect">
                      <a:avLst/>
                    </a:prstGeom>
                    <a:ln>
                      <a:noFill/>
                    </a:ln>
                    <a:effectLst>
                      <a:softEdge rad="112500"/>
                    </a:effectLst>
                  </pic:spPr>
                </pic:pic>
              </a:graphicData>
            </a:graphic>
          </wp:anchor>
        </w:drawing>
      </w:r>
      <w:r w:rsidR="000C3B21" w:rsidRPr="00E5688D">
        <w:t xml:space="preserve">     </w:t>
      </w:r>
      <w:r w:rsidR="000C3B21" w:rsidRPr="00A34E87">
        <w:t>Наверное, никогда не было так холодно в Ленинграде. В конце ноября 1941 года ударили морозы (в ночь на 31 декабря было зафиксировано около 52 градусов ниже нуля). Температура неоднократно снижалась вплоть до -32 °C. Морозы стояли затяжные, воздух оставался холодным подряд в течение многих дней. Также из-за природной аномалии в городе практически в течени</w:t>
      </w:r>
      <w:proofErr w:type="gramStart"/>
      <w:r w:rsidR="000C3B21" w:rsidRPr="00A34E87">
        <w:t>и</w:t>
      </w:r>
      <w:proofErr w:type="gramEnd"/>
      <w:r w:rsidR="000C3B21" w:rsidRPr="00A34E87">
        <w:t xml:space="preserve"> всей первой зимы ни разу не было привычной для этой местности оттепели. Снег продолжал лежать долгое время, усложняя жизнь горожан. Даже к апрелю 1942 средняя толщина его покрова достигала 50 см. Температура воздуха ниже нуля держалась практически до мая.</w:t>
      </w:r>
    </w:p>
    <w:p w:rsidR="000C3B21" w:rsidRPr="00A34E87" w:rsidRDefault="000C3B21" w:rsidP="00933D85">
      <w:pPr>
        <w:pStyle w:val="a3"/>
        <w:shd w:val="clear" w:color="auto" w:fill="FFFFFF"/>
        <w:spacing w:before="0" w:beforeAutospacing="0" w:after="0" w:afterAutospacing="0"/>
        <w:jc w:val="both"/>
      </w:pPr>
      <w:r w:rsidRPr="00A34E87">
        <w:t>В домах не было света, тепла, воды. Люди в комнате устанавливали печки - буржуйки, маленькие железные печурки, а в них жгли мебель, книги, письма, чтобы как-то согреться.</w:t>
      </w:r>
    </w:p>
    <w:p w:rsidR="000C3B21" w:rsidRDefault="000C3B21" w:rsidP="00933D85">
      <w:pPr>
        <w:pStyle w:val="a3"/>
        <w:shd w:val="clear" w:color="auto" w:fill="FFFFFF"/>
        <w:spacing w:before="0" w:beforeAutospacing="0" w:after="0" w:afterAutospacing="0"/>
        <w:jc w:val="both"/>
      </w:pPr>
      <w:r w:rsidRPr="00A34E87">
        <w:t>Не было угля, но даже в самые лютые морозы люди не тронули в городе, ни одного дерева. Они сохранили сады</w:t>
      </w:r>
      <w:r w:rsidRPr="00E5688D">
        <w:t xml:space="preserve"> и парки для нас с вами.</w:t>
      </w:r>
    </w:p>
    <w:p w:rsidR="00A34E87" w:rsidRPr="00E5688D" w:rsidRDefault="00A34E87" w:rsidP="00933D85">
      <w:pPr>
        <w:pStyle w:val="a3"/>
        <w:shd w:val="clear" w:color="auto" w:fill="FFFFFF"/>
        <w:spacing w:before="0" w:beforeAutospacing="0" w:after="0" w:afterAutospacing="0"/>
        <w:jc w:val="both"/>
      </w:pPr>
    </w:p>
    <w:p w:rsidR="00663530" w:rsidRPr="00E5688D" w:rsidRDefault="000C3B21" w:rsidP="00933D85">
      <w:pPr>
        <w:pStyle w:val="a5"/>
        <w:numPr>
          <w:ilvl w:val="0"/>
          <w:numId w:val="11"/>
        </w:numPr>
        <w:spacing w:after="0" w:line="240" w:lineRule="auto"/>
        <w:rPr>
          <w:rFonts w:ascii="Times New Roman" w:hAnsi="Times New Roman" w:cs="Times New Roman"/>
          <w:b/>
          <w:sz w:val="24"/>
          <w:szCs w:val="24"/>
          <w:u w:val="single"/>
        </w:rPr>
      </w:pPr>
      <w:r w:rsidRPr="00E5688D">
        <w:rPr>
          <w:rFonts w:ascii="Times New Roman" w:hAnsi="Times New Roman" w:cs="Times New Roman"/>
          <w:b/>
          <w:sz w:val="24"/>
          <w:szCs w:val="24"/>
          <w:u w:val="single"/>
        </w:rPr>
        <w:t>И</w:t>
      </w:r>
      <w:r w:rsidR="00732024" w:rsidRPr="00E5688D">
        <w:rPr>
          <w:rFonts w:ascii="Times New Roman" w:hAnsi="Times New Roman" w:cs="Times New Roman"/>
          <w:b/>
          <w:sz w:val="24"/>
          <w:szCs w:val="24"/>
          <w:u w:val="single"/>
        </w:rPr>
        <w:t>саакиевский собор</w:t>
      </w:r>
    </w:p>
    <w:p w:rsidR="00663530" w:rsidRPr="00E5688D" w:rsidRDefault="00732024" w:rsidP="00933D85">
      <w:pPr>
        <w:spacing w:after="0" w:line="240" w:lineRule="auto"/>
        <w:rPr>
          <w:rFonts w:ascii="Times New Roman" w:eastAsia="Arial" w:hAnsi="Times New Roman" w:cs="Times New Roman"/>
          <w:sz w:val="24"/>
          <w:szCs w:val="24"/>
          <w:shd w:val="clear" w:color="auto" w:fill="FFFFFF"/>
        </w:rPr>
      </w:pPr>
      <w:r w:rsidRPr="00E5688D">
        <w:rPr>
          <w:noProof/>
          <w:sz w:val="24"/>
          <w:szCs w:val="24"/>
          <w:lang w:eastAsia="ru-RU"/>
        </w:rPr>
        <w:drawing>
          <wp:anchor distT="0" distB="0" distL="114300" distR="114300" simplePos="0" relativeHeight="251671552" behindDoc="1" locked="0" layoutInCell="1" allowOverlap="1">
            <wp:simplePos x="0" y="0"/>
            <wp:positionH relativeFrom="column">
              <wp:posOffset>4763135</wp:posOffset>
            </wp:positionH>
            <wp:positionV relativeFrom="paragraph">
              <wp:posOffset>177800</wp:posOffset>
            </wp:positionV>
            <wp:extent cx="1870075" cy="1129665"/>
            <wp:effectExtent l="19050" t="0" r="0" b="0"/>
            <wp:wrapTight wrapText="bothSides">
              <wp:wrapPolygon edited="0">
                <wp:start x="880" y="0"/>
                <wp:lineTo x="-220" y="2550"/>
                <wp:lineTo x="-220" y="18941"/>
                <wp:lineTo x="440" y="21126"/>
                <wp:lineTo x="880" y="21126"/>
                <wp:lineTo x="20463" y="21126"/>
                <wp:lineTo x="20903" y="21126"/>
                <wp:lineTo x="21563" y="18941"/>
                <wp:lineTo x="21563" y="2550"/>
                <wp:lineTo x="21123" y="364"/>
                <wp:lineTo x="20463" y="0"/>
                <wp:lineTo x="880" y="0"/>
              </wp:wrapPolygon>
            </wp:wrapTight>
            <wp:docPr id="10" name="Рисунок 48" descr="https://rusfate.ru/uploads/posts/2018-03/1520980850_52_k_8pjtnea8cgg8w4w0884wc4wgc_ejcuplo1l0oo0sk8c40s8osc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rusfate.ru/uploads/posts/2018-03/1520980850_52_k_8pjtnea8cgg8w4w0884wc4wgc_ejcuplo1l0oo0sk8c40s8osc4_th.jpeg"/>
                    <pic:cNvPicPr>
                      <a:picLocks noChangeAspect="1" noChangeArrowheads="1"/>
                    </pic:cNvPicPr>
                  </pic:nvPicPr>
                  <pic:blipFill>
                    <a:blip r:embed="rId14" cstate="print"/>
                    <a:srcRect b="19231"/>
                    <a:stretch>
                      <a:fillRect/>
                    </a:stretch>
                  </pic:blipFill>
                  <pic:spPr bwMode="auto">
                    <a:xfrm>
                      <a:off x="0" y="0"/>
                      <a:ext cx="1870075" cy="1129665"/>
                    </a:xfrm>
                    <a:prstGeom prst="rect">
                      <a:avLst/>
                    </a:prstGeom>
                    <a:ln>
                      <a:noFill/>
                    </a:ln>
                    <a:effectLst>
                      <a:softEdge rad="112500"/>
                    </a:effectLst>
                  </pic:spPr>
                </pic:pic>
              </a:graphicData>
            </a:graphic>
          </wp:anchor>
        </w:drawing>
      </w:r>
      <w:r w:rsidR="000C3B21" w:rsidRPr="00E5688D">
        <w:rPr>
          <w:rFonts w:ascii="Times New Roman" w:hAnsi="Times New Roman" w:cs="Times New Roman"/>
          <w:sz w:val="24"/>
          <w:szCs w:val="24"/>
        </w:rPr>
        <w:t>Это единственное здание, которое сохранилось во время блокады в Ленинграде.</w:t>
      </w:r>
      <w:r w:rsidRPr="00E5688D">
        <w:rPr>
          <w:rFonts w:ascii="Times New Roman" w:hAnsi="Times New Roman" w:cs="Times New Roman"/>
          <w:noProof/>
          <w:sz w:val="24"/>
          <w:szCs w:val="24"/>
          <w:lang w:eastAsia="ru-RU"/>
        </w:rPr>
        <w:t xml:space="preserve"> </w:t>
      </w:r>
      <w:r w:rsidR="000C3B21" w:rsidRPr="00E5688D">
        <w:rPr>
          <w:rFonts w:ascii="Times New Roman" w:eastAsia="Arial" w:hAnsi="Times New Roman" w:cs="Times New Roman"/>
          <w:sz w:val="24"/>
          <w:szCs w:val="24"/>
          <w:shd w:val="clear" w:color="auto" w:fill="FFFFFF"/>
        </w:rPr>
        <w:t>Спустя некоторое время после окончания военных действия стала известна настоящая причина, почему устоял русский собор. Оказывается,  главный купол здания использовался врагом в качестве некого ориентира (хотя его постоянно прокрашивали зеленой краской). Благодаря нему фашисты проводили успешные обстрелы наших войск, находящихся в городе.</w:t>
      </w:r>
      <w:r w:rsidR="000C3B21" w:rsidRPr="00E5688D">
        <w:rPr>
          <w:rFonts w:ascii="Times New Roman" w:eastAsia="Arial" w:hAnsi="Times New Roman" w:cs="Times New Roman"/>
          <w:sz w:val="24"/>
          <w:szCs w:val="24"/>
        </w:rPr>
        <w:br/>
      </w:r>
      <w:r w:rsidR="000C3B21" w:rsidRPr="00A34E87">
        <w:rPr>
          <w:rFonts w:ascii="Times New Roman" w:eastAsia="Arial" w:hAnsi="Times New Roman" w:cs="Times New Roman"/>
          <w:sz w:val="24"/>
          <w:szCs w:val="24"/>
          <w:shd w:val="clear" w:color="auto" w:fill="FFFFFF"/>
        </w:rPr>
        <w:t xml:space="preserve">   Исаакиевский Собор стал спасителем истории города. Благодаря тому, что немцы были сосредоточены исключительно на боевых действиях, они не</w:t>
      </w:r>
      <w:r w:rsidR="000C3B21" w:rsidRPr="00E5688D">
        <w:rPr>
          <w:rFonts w:ascii="Times New Roman" w:eastAsia="Arial" w:hAnsi="Times New Roman" w:cs="Times New Roman"/>
          <w:sz w:val="24"/>
          <w:szCs w:val="24"/>
          <w:shd w:val="clear" w:color="auto" w:fill="FFFFFF"/>
        </w:rPr>
        <w:t xml:space="preserve"> заметили одного важного факта. Советское руководство спрятало все артефакты, картины и иные культурные ценности в подвале исторической постройки. Возможно, они специально это сделали. Ведь они могли догадываться, что самым «спокойным» местом во время вражеской атаки будет именно этот собор. </w:t>
      </w:r>
    </w:p>
    <w:p w:rsidR="00663530" w:rsidRDefault="000C3B21" w:rsidP="00933D85">
      <w:pPr>
        <w:spacing w:after="0" w:line="240" w:lineRule="auto"/>
        <w:rPr>
          <w:rFonts w:ascii="Times New Roman" w:hAnsi="Times New Roman" w:cs="Times New Roman"/>
          <w:sz w:val="24"/>
          <w:szCs w:val="24"/>
        </w:rPr>
      </w:pPr>
      <w:r w:rsidRPr="00E5688D">
        <w:rPr>
          <w:rFonts w:ascii="Times New Roman" w:hAnsi="Times New Roman" w:cs="Times New Roman"/>
          <w:sz w:val="24"/>
          <w:szCs w:val="24"/>
        </w:rPr>
        <w:t>Это одно из самых высочайших купольных сооружений в мире. Высота собора 101,5 м, в храме могут одновременно находиться 12 000 человек.</w:t>
      </w:r>
    </w:p>
    <w:p w:rsidR="00933D85" w:rsidRPr="00E5688D" w:rsidRDefault="00933D85" w:rsidP="00933D85">
      <w:pPr>
        <w:spacing w:after="0" w:line="240" w:lineRule="auto"/>
        <w:rPr>
          <w:rFonts w:ascii="Times New Roman" w:hAnsi="Times New Roman" w:cs="Times New Roman"/>
          <w:sz w:val="24"/>
          <w:szCs w:val="24"/>
        </w:rPr>
      </w:pPr>
    </w:p>
    <w:p w:rsidR="00663530" w:rsidRPr="00E5688D" w:rsidRDefault="000C3B21" w:rsidP="00933D85">
      <w:pPr>
        <w:pStyle w:val="a5"/>
        <w:numPr>
          <w:ilvl w:val="0"/>
          <w:numId w:val="11"/>
        </w:numPr>
        <w:spacing w:after="0" w:line="240" w:lineRule="auto"/>
        <w:rPr>
          <w:rFonts w:ascii="Times New Roman" w:hAnsi="Times New Roman" w:cs="Times New Roman"/>
          <w:sz w:val="24"/>
          <w:szCs w:val="24"/>
          <w:u w:val="single"/>
        </w:rPr>
      </w:pPr>
      <w:r w:rsidRPr="00E5688D">
        <w:rPr>
          <w:rFonts w:ascii="Times New Roman" w:hAnsi="Times New Roman" w:cs="Times New Roman"/>
          <w:b/>
          <w:sz w:val="24"/>
          <w:szCs w:val="24"/>
        </w:rPr>
        <w:t xml:space="preserve"> </w:t>
      </w:r>
      <w:r w:rsidRPr="00E5688D">
        <w:rPr>
          <w:rFonts w:ascii="Times New Roman" w:hAnsi="Times New Roman" w:cs="Times New Roman"/>
          <w:b/>
          <w:sz w:val="24"/>
          <w:szCs w:val="24"/>
          <w:u w:val="single"/>
        </w:rPr>
        <w:t>В</w:t>
      </w:r>
      <w:r w:rsidR="00663530" w:rsidRPr="00E5688D">
        <w:rPr>
          <w:rFonts w:ascii="Times New Roman" w:hAnsi="Times New Roman" w:cs="Times New Roman"/>
          <w:b/>
          <w:sz w:val="24"/>
          <w:szCs w:val="24"/>
          <w:u w:val="single"/>
        </w:rPr>
        <w:t>ода</w:t>
      </w:r>
      <w:r w:rsidRPr="00E5688D">
        <w:rPr>
          <w:rFonts w:ascii="Times New Roman" w:hAnsi="Times New Roman" w:cs="Times New Roman"/>
          <w:sz w:val="24"/>
          <w:szCs w:val="24"/>
          <w:u w:val="single"/>
        </w:rPr>
        <w:t xml:space="preserve">             </w:t>
      </w:r>
    </w:p>
    <w:p w:rsidR="000C3B21" w:rsidRPr="00A34E87" w:rsidRDefault="0024251C" w:rsidP="00933D85">
      <w:pPr>
        <w:pStyle w:val="a5"/>
        <w:spacing w:after="0" w:line="240" w:lineRule="auto"/>
        <w:ind w:left="0"/>
        <w:rPr>
          <w:rFonts w:ascii="Times New Roman" w:hAnsi="Times New Roman" w:cs="Times New Roman"/>
          <w:sz w:val="24"/>
          <w:szCs w:val="24"/>
          <w:u w:val="single"/>
        </w:rPr>
      </w:pPr>
      <w:r w:rsidRPr="00E5688D">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4918710</wp:posOffset>
            </wp:positionH>
            <wp:positionV relativeFrom="paragraph">
              <wp:posOffset>59690</wp:posOffset>
            </wp:positionV>
            <wp:extent cx="1505585" cy="2035810"/>
            <wp:effectExtent l="19050" t="0" r="0" b="0"/>
            <wp:wrapTight wrapText="bothSides">
              <wp:wrapPolygon edited="0">
                <wp:start x="1093" y="0"/>
                <wp:lineTo x="-273" y="1415"/>
                <wp:lineTo x="-273" y="19404"/>
                <wp:lineTo x="547" y="21425"/>
                <wp:lineTo x="1093" y="21425"/>
                <wp:lineTo x="20224" y="21425"/>
                <wp:lineTo x="20771" y="21425"/>
                <wp:lineTo x="21591" y="20212"/>
                <wp:lineTo x="21591" y="1415"/>
                <wp:lineTo x="21044" y="202"/>
                <wp:lineTo x="20224" y="0"/>
                <wp:lineTo x="1093" y="0"/>
              </wp:wrapPolygon>
            </wp:wrapTight>
            <wp:docPr id="19" name="Рисунок 18" descr="Ð»ÐµÐ½Ð¸Ð½Ð³ÑÐ°Ð´, Ð±Ð»Ð¾ÐºÐ°Ð´Ð°, Ð¸ÑÑÐ¾ÑÐ¸Ñ, Ð²Ð¾ÑÐ¿Ð¾Ð¼Ð¸Ð½Ð°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µÐ½Ð¸Ð½Ð³ÑÐ°Ð´, Ð±Ð»Ð¾ÐºÐ°Ð´Ð°, Ð¸ÑÑÐ¾ÑÐ¸Ñ, Ð²Ð¾ÑÐ¿Ð¾Ð¼Ð¸Ð½Ð°Ð½Ð¸Ñ"/>
                    <pic:cNvPicPr>
                      <a:picLocks noChangeAspect="1" noChangeArrowheads="1"/>
                    </pic:cNvPicPr>
                  </pic:nvPicPr>
                  <pic:blipFill>
                    <a:blip r:embed="rId15" cstate="print"/>
                    <a:srcRect/>
                    <a:stretch>
                      <a:fillRect/>
                    </a:stretch>
                  </pic:blipFill>
                  <pic:spPr bwMode="auto">
                    <a:xfrm>
                      <a:off x="0" y="0"/>
                      <a:ext cx="1505585" cy="2035810"/>
                    </a:xfrm>
                    <a:prstGeom prst="rect">
                      <a:avLst/>
                    </a:prstGeom>
                    <a:ln>
                      <a:noFill/>
                    </a:ln>
                    <a:effectLst>
                      <a:softEdge rad="112500"/>
                    </a:effectLst>
                  </pic:spPr>
                </pic:pic>
              </a:graphicData>
            </a:graphic>
          </wp:anchor>
        </w:drawing>
      </w:r>
      <w:r w:rsidR="000C3B21" w:rsidRPr="00E5688D">
        <w:rPr>
          <w:rFonts w:ascii="Times New Roman" w:hAnsi="Times New Roman" w:cs="Times New Roman"/>
          <w:sz w:val="24"/>
          <w:szCs w:val="24"/>
        </w:rPr>
        <w:t xml:space="preserve">Во время блокады Ленинграда гитлеровцы стремились лишить город не только пищи, но и воды. Основными объектами артобстрелов и бомбёжек были водопроводные станции, очистные сооружения и уличные сети. </w:t>
      </w:r>
      <w:proofErr w:type="gramStart"/>
      <w:r w:rsidR="000C3B21" w:rsidRPr="00E5688D">
        <w:rPr>
          <w:rFonts w:ascii="Times New Roman" w:hAnsi="Times New Roman" w:cs="Times New Roman"/>
          <w:sz w:val="24"/>
          <w:szCs w:val="24"/>
        </w:rPr>
        <w:t>На Главную водопроводную станцию было сброшено 55 фугасных бомб, на Южную - 955 артиллерийских снарядов.</w:t>
      </w:r>
      <w:proofErr w:type="gramEnd"/>
      <w:r w:rsidR="000C3B21" w:rsidRPr="00E5688D">
        <w:rPr>
          <w:rFonts w:ascii="Times New Roman" w:hAnsi="Times New Roman" w:cs="Times New Roman"/>
          <w:sz w:val="24"/>
          <w:szCs w:val="24"/>
        </w:rPr>
        <w:t xml:space="preserve"> К концу 1941 года в городе кончилось топливо, которое требовалось для нормальной работы насосных станций и обогрева трубопроводов и оборудования. Замёрзло более 6 тысяч домовых вводов и 60% </w:t>
      </w:r>
      <w:r w:rsidR="000C3B21" w:rsidRPr="00A34E87">
        <w:rPr>
          <w:rFonts w:ascii="Times New Roman" w:hAnsi="Times New Roman" w:cs="Times New Roman"/>
          <w:sz w:val="24"/>
          <w:szCs w:val="24"/>
        </w:rPr>
        <w:t>пожарных гидрантов. Из-за разрушений, нанесённых бомбёжками и морозами, к началу 1942 года вода из кранов перестала течь.</w:t>
      </w:r>
    </w:p>
    <w:p w:rsidR="00663530" w:rsidRDefault="00663530" w:rsidP="00933D85">
      <w:pPr>
        <w:spacing w:after="0" w:line="240" w:lineRule="auto"/>
        <w:rPr>
          <w:rFonts w:ascii="Times New Roman" w:hAnsi="Times New Roman" w:cs="Times New Roman"/>
          <w:sz w:val="24"/>
          <w:szCs w:val="24"/>
        </w:rPr>
      </w:pPr>
      <w:r w:rsidRPr="00A34E87">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4659630</wp:posOffset>
            </wp:positionH>
            <wp:positionV relativeFrom="paragraph">
              <wp:posOffset>486410</wp:posOffset>
            </wp:positionV>
            <wp:extent cx="1870075" cy="1250315"/>
            <wp:effectExtent l="19050" t="0" r="0" b="0"/>
            <wp:wrapSquare wrapText="bothSides"/>
            <wp:docPr id="22" name="Рисунок 54" descr="Вода в блокадном Ленингра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Вода в блокадном Ленинграде"/>
                    <pic:cNvPicPr>
                      <a:picLocks noChangeAspect="1" noChangeArrowheads="1"/>
                    </pic:cNvPicPr>
                  </pic:nvPicPr>
                  <pic:blipFill>
                    <a:blip r:embed="rId16" cstate="print"/>
                    <a:srcRect/>
                    <a:stretch>
                      <a:fillRect/>
                    </a:stretch>
                  </pic:blipFill>
                  <pic:spPr bwMode="auto">
                    <a:xfrm>
                      <a:off x="0" y="0"/>
                      <a:ext cx="1870075" cy="1250315"/>
                    </a:xfrm>
                    <a:prstGeom prst="rect">
                      <a:avLst/>
                    </a:prstGeom>
                    <a:ln>
                      <a:noFill/>
                    </a:ln>
                    <a:effectLst>
                      <a:softEdge rad="112500"/>
                    </a:effectLst>
                  </pic:spPr>
                </pic:pic>
              </a:graphicData>
            </a:graphic>
          </wp:anchor>
        </w:drawing>
      </w:r>
      <w:r w:rsidR="000C3B21" w:rsidRPr="00A34E87">
        <w:rPr>
          <w:rFonts w:ascii="Times New Roman" w:hAnsi="Times New Roman" w:cs="Times New Roman"/>
          <w:sz w:val="24"/>
          <w:szCs w:val="24"/>
        </w:rPr>
        <w:t xml:space="preserve">Для блокадников вода была таким же залогом выживания, как и скудный хлебный паёк. Она составляла основу блокадного меню. Главное «блюдо» - блокадный чай, обычный  кипяток, литр которого </w:t>
      </w:r>
      <w:r w:rsidR="000C3B21" w:rsidRPr="00A34E87">
        <w:rPr>
          <w:rFonts w:ascii="Times New Roman" w:hAnsi="Times New Roman" w:cs="Times New Roman"/>
          <w:sz w:val="24"/>
          <w:szCs w:val="24"/>
        </w:rPr>
        <w:lastRenderedPageBreak/>
        <w:t xml:space="preserve">стоил 3 копейки. Он согревал в морозы и давал иллюзию сытости. На воде варили суп из </w:t>
      </w:r>
      <w:proofErr w:type="gramStart"/>
      <w:r w:rsidR="000C3B21" w:rsidRPr="00A34E87">
        <w:rPr>
          <w:rFonts w:ascii="Times New Roman" w:hAnsi="Times New Roman" w:cs="Times New Roman"/>
          <w:sz w:val="24"/>
          <w:szCs w:val="24"/>
        </w:rPr>
        <w:t>дуранды</w:t>
      </w:r>
      <w:proofErr w:type="gramEnd"/>
      <w:r w:rsidR="000C3B21" w:rsidRPr="00A34E87">
        <w:rPr>
          <w:rFonts w:ascii="Times New Roman" w:hAnsi="Times New Roman" w:cs="Times New Roman"/>
          <w:sz w:val="24"/>
          <w:szCs w:val="24"/>
        </w:rPr>
        <w:t xml:space="preserve"> (отходов от производства растительного масла), желе из столярного клея, кофе из «сладкой» зем</w:t>
      </w:r>
      <w:r w:rsidR="000C3B21" w:rsidRPr="00E5688D">
        <w:rPr>
          <w:rFonts w:ascii="Times New Roman" w:hAnsi="Times New Roman" w:cs="Times New Roman"/>
          <w:sz w:val="24"/>
          <w:szCs w:val="24"/>
        </w:rPr>
        <w:t>ли сгоревших  “</w:t>
      </w:r>
      <w:proofErr w:type="spellStart"/>
      <w:r w:rsidR="000C3B21" w:rsidRPr="00E5688D">
        <w:rPr>
          <w:rFonts w:ascii="Times New Roman" w:hAnsi="Times New Roman" w:cs="Times New Roman"/>
          <w:sz w:val="24"/>
          <w:szCs w:val="24"/>
        </w:rPr>
        <w:t>Бадаевских</w:t>
      </w:r>
      <w:proofErr w:type="spellEnd"/>
      <w:r w:rsidR="000C3B21" w:rsidRPr="00E5688D">
        <w:rPr>
          <w:rFonts w:ascii="Times New Roman" w:hAnsi="Times New Roman" w:cs="Times New Roman"/>
          <w:sz w:val="24"/>
          <w:szCs w:val="24"/>
        </w:rPr>
        <w:t>” складов. Вода была необходима для соблюдения элементарной гигиены, важной для выживания. К лету 1942 года водоснабжение квартир было восстановлено, но вода поднималась не выше первых этажей. У кранов во дворах или прямо на улицах ленинградцы брились, умывались, стирали бельё, мыли посуду.</w:t>
      </w:r>
    </w:p>
    <w:p w:rsidR="00933D85" w:rsidRPr="00E5688D" w:rsidRDefault="00933D85" w:rsidP="00933D85">
      <w:pPr>
        <w:spacing w:after="0" w:line="240" w:lineRule="auto"/>
        <w:rPr>
          <w:rFonts w:ascii="Times New Roman" w:hAnsi="Times New Roman" w:cs="Times New Roman"/>
          <w:sz w:val="24"/>
          <w:szCs w:val="24"/>
        </w:rPr>
      </w:pPr>
    </w:p>
    <w:p w:rsidR="000C3B21" w:rsidRPr="00E5688D" w:rsidRDefault="000C3B21" w:rsidP="00933D85">
      <w:pPr>
        <w:pStyle w:val="a5"/>
        <w:numPr>
          <w:ilvl w:val="0"/>
          <w:numId w:val="11"/>
        </w:numPr>
        <w:spacing w:after="0" w:line="240" w:lineRule="auto"/>
        <w:rPr>
          <w:rFonts w:ascii="Times New Roman" w:hAnsi="Times New Roman" w:cs="Times New Roman"/>
          <w:sz w:val="24"/>
          <w:szCs w:val="24"/>
        </w:rPr>
      </w:pPr>
      <w:r w:rsidRPr="00E5688D">
        <w:rPr>
          <w:rFonts w:ascii="Times New Roman" w:hAnsi="Times New Roman" w:cs="Times New Roman"/>
          <w:b/>
          <w:sz w:val="24"/>
          <w:szCs w:val="24"/>
        </w:rPr>
        <w:t>П</w:t>
      </w:r>
      <w:r w:rsidR="00663530" w:rsidRPr="00E5688D">
        <w:rPr>
          <w:rFonts w:ascii="Times New Roman" w:hAnsi="Times New Roman" w:cs="Times New Roman"/>
          <w:b/>
          <w:sz w:val="24"/>
          <w:szCs w:val="24"/>
        </w:rPr>
        <w:t xml:space="preserve">амятник </w:t>
      </w:r>
      <w:r w:rsidRPr="00E5688D">
        <w:rPr>
          <w:rFonts w:ascii="Times New Roman" w:hAnsi="Times New Roman" w:cs="Times New Roman"/>
          <w:b/>
          <w:sz w:val="24"/>
          <w:szCs w:val="24"/>
        </w:rPr>
        <w:t>«МЕДНЫЙ ВСАДНИК»</w:t>
      </w:r>
    </w:p>
    <w:p w:rsidR="000C3B21" w:rsidRPr="00E5688D" w:rsidRDefault="00362008" w:rsidP="00933D8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5142865</wp:posOffset>
            </wp:positionH>
            <wp:positionV relativeFrom="paragraph">
              <wp:posOffset>120650</wp:posOffset>
            </wp:positionV>
            <wp:extent cx="1334770" cy="1699260"/>
            <wp:effectExtent l="19050" t="0" r="0" b="0"/>
            <wp:wrapTight wrapText="bothSides">
              <wp:wrapPolygon edited="0">
                <wp:start x="1233" y="0"/>
                <wp:lineTo x="-308" y="1695"/>
                <wp:lineTo x="-308" y="19372"/>
                <wp:lineTo x="617" y="21309"/>
                <wp:lineTo x="1233" y="21309"/>
                <wp:lineTo x="20038" y="21309"/>
                <wp:lineTo x="20655" y="21309"/>
                <wp:lineTo x="21579" y="20099"/>
                <wp:lineTo x="21579" y="1695"/>
                <wp:lineTo x="20963" y="242"/>
                <wp:lineTo x="20038" y="0"/>
                <wp:lineTo x="1233" y="0"/>
              </wp:wrapPolygon>
            </wp:wrapTight>
            <wp:docPr id="5" name="Рисунок 11" descr="http://www.peterburg.biz/images/dost/ppetr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terburg.biz/images/dost/ppetr1b.jpg"/>
                    <pic:cNvPicPr>
                      <a:picLocks noChangeAspect="1" noChangeArrowheads="1"/>
                    </pic:cNvPicPr>
                  </pic:nvPicPr>
                  <pic:blipFill>
                    <a:blip r:embed="rId17" cstate="print"/>
                    <a:srcRect l="12039" t="4731" r="42584" b="9247"/>
                    <a:stretch>
                      <a:fillRect/>
                    </a:stretch>
                  </pic:blipFill>
                  <pic:spPr bwMode="auto">
                    <a:xfrm>
                      <a:off x="0" y="0"/>
                      <a:ext cx="1334770" cy="1699260"/>
                    </a:xfrm>
                    <a:prstGeom prst="rect">
                      <a:avLst/>
                    </a:prstGeom>
                    <a:ln>
                      <a:noFill/>
                    </a:ln>
                    <a:effectLst>
                      <a:softEdge rad="112500"/>
                    </a:effectLst>
                  </pic:spPr>
                </pic:pic>
              </a:graphicData>
            </a:graphic>
          </wp:anchor>
        </w:drawing>
      </w:r>
      <w:r w:rsidR="000C3B21" w:rsidRPr="00E5688D">
        <w:rPr>
          <w:rFonts w:ascii="Times New Roman" w:hAnsi="Times New Roman" w:cs="Times New Roman"/>
          <w:sz w:val="24"/>
          <w:szCs w:val="24"/>
        </w:rPr>
        <w:t>Во время блокады Ленинграда «Медный всадник» был укрыт мешками с землёй и песком, обшит брёвнами и досками.</w:t>
      </w:r>
    </w:p>
    <w:p w:rsidR="000C3B21" w:rsidRPr="00E5688D" w:rsidRDefault="000C3B21" w:rsidP="00933D85">
      <w:pPr>
        <w:pStyle w:val="a3"/>
        <w:spacing w:before="0" w:beforeAutospacing="0" w:after="0" w:afterAutospacing="0"/>
      </w:pPr>
      <w:r w:rsidRPr="00E5688D">
        <w:t>Есть предположение, что легенда о майоре Батурине стала причиной того, что в годы Великой Отечественной войны памятник остался на месте и не был, подобно другим скульптурам, спрятан.</w:t>
      </w:r>
    </w:p>
    <w:p w:rsidR="000C3B21" w:rsidRPr="00A34E87" w:rsidRDefault="000C3B21" w:rsidP="00933D85">
      <w:pPr>
        <w:pStyle w:val="a3"/>
        <w:spacing w:before="0" w:beforeAutospacing="0" w:after="0" w:afterAutospacing="0"/>
        <w:rPr>
          <w:i/>
        </w:rPr>
      </w:pPr>
      <w:r w:rsidRPr="00E5688D">
        <w:rPr>
          <w:b/>
          <w:bCs/>
        </w:rPr>
        <w:t xml:space="preserve">                          </w:t>
      </w:r>
      <w:r w:rsidRPr="00A34E87">
        <w:rPr>
          <w:bCs/>
          <w:i/>
        </w:rPr>
        <w:t>Легенда о майоре Батурине.</w:t>
      </w:r>
    </w:p>
    <w:p w:rsidR="000C3B21" w:rsidRPr="00E5688D" w:rsidRDefault="00663530" w:rsidP="00933D85">
      <w:pPr>
        <w:pStyle w:val="a3"/>
        <w:spacing w:before="0" w:beforeAutospacing="0" w:after="0" w:afterAutospacing="0"/>
      </w:pPr>
      <w:r w:rsidRPr="00E5688D">
        <w:rPr>
          <w:noProof/>
        </w:rPr>
        <w:drawing>
          <wp:anchor distT="0" distB="0" distL="114300" distR="114300" simplePos="0" relativeHeight="251666432" behindDoc="1" locked="0" layoutInCell="1" allowOverlap="1">
            <wp:simplePos x="0" y="0"/>
            <wp:positionH relativeFrom="column">
              <wp:posOffset>4659630</wp:posOffset>
            </wp:positionH>
            <wp:positionV relativeFrom="paragraph">
              <wp:posOffset>1044575</wp:posOffset>
            </wp:positionV>
            <wp:extent cx="2171700" cy="1457325"/>
            <wp:effectExtent l="19050" t="0" r="0" b="0"/>
            <wp:wrapTight wrapText="bothSides">
              <wp:wrapPolygon edited="0">
                <wp:start x="758" y="0"/>
                <wp:lineTo x="-189" y="1976"/>
                <wp:lineTo x="-189" y="19765"/>
                <wp:lineTo x="379" y="21459"/>
                <wp:lineTo x="758" y="21459"/>
                <wp:lineTo x="20653" y="21459"/>
                <wp:lineTo x="21032" y="21459"/>
                <wp:lineTo x="21600" y="19765"/>
                <wp:lineTo x="21600" y="1976"/>
                <wp:lineTo x="21221" y="282"/>
                <wp:lineTo x="20653" y="0"/>
                <wp:lineTo x="758" y="0"/>
              </wp:wrapPolygon>
            </wp:wrapTight>
            <wp:docPr id="1" name="Рисунок 3" descr="https://img-fotki.yandex.ru/get/9058/14576209.158/0_e63b3_abbe38ce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otki.yandex.ru/get/9058/14576209.158/0_e63b3_abbe38ce_orig.jpg"/>
                    <pic:cNvPicPr>
                      <a:picLocks noChangeAspect="1" noChangeArrowheads="1"/>
                    </pic:cNvPicPr>
                  </pic:nvPicPr>
                  <pic:blipFill>
                    <a:blip r:embed="rId18" cstate="print"/>
                    <a:srcRect l="7407" t="8511" r="14609" b="14894"/>
                    <a:stretch>
                      <a:fillRect/>
                    </a:stretch>
                  </pic:blipFill>
                  <pic:spPr bwMode="auto">
                    <a:xfrm>
                      <a:off x="0" y="0"/>
                      <a:ext cx="2171700" cy="1457325"/>
                    </a:xfrm>
                    <a:prstGeom prst="rect">
                      <a:avLst/>
                    </a:prstGeom>
                    <a:ln>
                      <a:noFill/>
                    </a:ln>
                    <a:effectLst>
                      <a:softEdge rad="112500"/>
                    </a:effectLst>
                  </pic:spPr>
                </pic:pic>
              </a:graphicData>
            </a:graphic>
          </wp:anchor>
        </w:drawing>
      </w:r>
      <w:r w:rsidR="000C3B21" w:rsidRPr="00E5688D">
        <w:t xml:space="preserve">Во время Отечественной войны 1812 года в результате отступления русских войск возникла угроза захвата Санкт-Петербурга французскими войсками. Обеспокоенный такой перспективой, Александр I приказал вывезти из города особо ценные произведения искусства.  В частности,  было поручено вывезти в Вологодскую губернию памятник Петру I, и на это было отпущено несколько тысяч рублей. В это время некий майор Батурин добился свидания с личным другом царя князем Голицыным и передал ему, что его, Батурина преследует один и тот же сон.  Он видит себя на Сенатской площади. Лик Петра поворачивается. Всадник съезжает со скалы своей и направляется по петербургским улицам к Каменному острову, где жил тогда Александр I. И заявляет государю «Молодой человек, до чего ты довел мою Россию, но покуда я на месте, моему городу нечего опасаться!»  </w:t>
      </w:r>
    </w:p>
    <w:p w:rsidR="00F95798" w:rsidRPr="00F95798" w:rsidRDefault="000C3B21" w:rsidP="00362008">
      <w:pPr>
        <w:pStyle w:val="a3"/>
        <w:spacing w:before="0" w:beforeAutospacing="0" w:after="0" w:afterAutospacing="0"/>
      </w:pPr>
      <w:r w:rsidRPr="00E5688D">
        <w:t>Князь Голицын передал сновидение государю. В результате Александр I отменил свое решение об эвакуации памятника. Памятник остался на месте.</w:t>
      </w:r>
    </w:p>
    <w:p w:rsidR="00F95798" w:rsidRPr="00F95798" w:rsidRDefault="00F95798" w:rsidP="00F95798">
      <w:pPr>
        <w:spacing w:before="100" w:beforeAutospacing="1" w:after="240" w:line="240" w:lineRule="auto"/>
        <w:jc w:val="center"/>
        <w:rPr>
          <w:rFonts w:ascii="Times New Roman" w:eastAsia="Times New Roman" w:hAnsi="Times New Roman" w:cs="Times New Roman"/>
          <w:sz w:val="24"/>
          <w:szCs w:val="24"/>
          <w:lang w:eastAsia="ru-RU"/>
        </w:rPr>
      </w:pPr>
    </w:p>
    <w:p w:rsidR="00F95798" w:rsidRPr="00F95798" w:rsidRDefault="00F95798" w:rsidP="00F95798">
      <w:pPr>
        <w:spacing w:before="100" w:beforeAutospacing="1" w:after="100" w:afterAutospacing="1" w:line="240" w:lineRule="auto"/>
        <w:rPr>
          <w:rFonts w:ascii="Times New Roman" w:eastAsia="Times New Roman" w:hAnsi="Times New Roman" w:cs="Times New Roman"/>
          <w:sz w:val="24"/>
          <w:szCs w:val="24"/>
          <w:lang w:eastAsia="ru-RU"/>
        </w:rPr>
      </w:pPr>
    </w:p>
    <w:p w:rsidR="00F95798" w:rsidRPr="00F95798" w:rsidRDefault="00F14DC7" w:rsidP="00F14DC7">
      <w:pPr>
        <w:pStyle w:val="a3"/>
      </w:pPr>
      <w:r>
        <w:t xml:space="preserve">Ссылка на скачивание файла  Фото диорамы с </w:t>
      </w:r>
      <w:proofErr w:type="spellStart"/>
      <w:r>
        <w:t>яндекс</w:t>
      </w:r>
      <w:proofErr w:type="spellEnd"/>
      <w:r>
        <w:t xml:space="preserve"> диска</w:t>
      </w:r>
    </w:p>
    <w:p w:rsidR="00F95798" w:rsidRDefault="000D5226" w:rsidP="00F95798">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62793E" w:rsidRPr="000E7851">
          <w:rPr>
            <w:rStyle w:val="a8"/>
            <w:rFonts w:ascii="Times New Roman" w:eastAsia="Times New Roman" w:hAnsi="Times New Roman" w:cs="Times New Roman"/>
            <w:sz w:val="24"/>
            <w:szCs w:val="24"/>
            <w:lang w:eastAsia="ru-RU"/>
          </w:rPr>
          <w:t>https://yadi.sk/d/KPlrDy0OnEcwxg</w:t>
        </w:r>
      </w:hyperlink>
    </w:p>
    <w:p w:rsidR="0062793E" w:rsidRPr="00F95798" w:rsidRDefault="0062793E" w:rsidP="00F95798">
      <w:pPr>
        <w:spacing w:before="100" w:beforeAutospacing="1" w:after="100" w:afterAutospacing="1" w:line="240" w:lineRule="auto"/>
        <w:rPr>
          <w:rFonts w:ascii="Times New Roman" w:eastAsia="Times New Roman" w:hAnsi="Times New Roman" w:cs="Times New Roman"/>
          <w:sz w:val="24"/>
          <w:szCs w:val="24"/>
          <w:lang w:eastAsia="ru-RU"/>
        </w:rPr>
      </w:pPr>
    </w:p>
    <w:p w:rsidR="00F95798" w:rsidRPr="00F95798" w:rsidRDefault="00F95798" w:rsidP="00F95798">
      <w:pPr>
        <w:spacing w:before="100" w:beforeAutospacing="1" w:after="100" w:afterAutospacing="1" w:line="240" w:lineRule="auto"/>
        <w:rPr>
          <w:rFonts w:ascii="Times New Roman" w:eastAsia="Times New Roman" w:hAnsi="Times New Roman" w:cs="Times New Roman"/>
          <w:sz w:val="24"/>
          <w:szCs w:val="24"/>
          <w:lang w:eastAsia="ru-RU"/>
        </w:rPr>
      </w:pPr>
    </w:p>
    <w:p w:rsidR="00C843F4" w:rsidRDefault="00C843F4"/>
    <w:sectPr w:rsidR="00C843F4" w:rsidSect="003620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46E"/>
    <w:multiLevelType w:val="multilevel"/>
    <w:tmpl w:val="609A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E7D74"/>
    <w:multiLevelType w:val="multilevel"/>
    <w:tmpl w:val="6C2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71CA"/>
    <w:multiLevelType w:val="hybridMultilevel"/>
    <w:tmpl w:val="1EE473DC"/>
    <w:lvl w:ilvl="0" w:tplc="BC548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1F3D33"/>
    <w:multiLevelType w:val="multilevel"/>
    <w:tmpl w:val="1286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45689"/>
    <w:multiLevelType w:val="multilevel"/>
    <w:tmpl w:val="020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B1D9F"/>
    <w:multiLevelType w:val="multilevel"/>
    <w:tmpl w:val="3CE2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C1CA2"/>
    <w:multiLevelType w:val="multilevel"/>
    <w:tmpl w:val="72B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34C6C"/>
    <w:multiLevelType w:val="hybridMultilevel"/>
    <w:tmpl w:val="0F2C8C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6C41FD1"/>
    <w:multiLevelType w:val="hybridMultilevel"/>
    <w:tmpl w:val="304A0738"/>
    <w:lvl w:ilvl="0" w:tplc="0419000F">
      <w:start w:val="1"/>
      <w:numFmt w:val="decimal"/>
      <w:lvlText w:val="%1."/>
      <w:lvlJc w:val="left"/>
      <w:pPr>
        <w:ind w:left="720" w:hanging="360"/>
      </w:pPr>
      <w:rPr>
        <w:rFonts w:eastAsia="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75DF4"/>
    <w:multiLevelType w:val="hybridMultilevel"/>
    <w:tmpl w:val="6FCA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B4D74"/>
    <w:multiLevelType w:val="multilevel"/>
    <w:tmpl w:val="5CF4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547815"/>
    <w:multiLevelType w:val="hybridMultilevel"/>
    <w:tmpl w:val="6C848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647384"/>
    <w:multiLevelType w:val="multilevel"/>
    <w:tmpl w:val="5CF4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18558A"/>
    <w:multiLevelType w:val="multilevel"/>
    <w:tmpl w:val="D12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064DB"/>
    <w:multiLevelType w:val="hybridMultilevel"/>
    <w:tmpl w:val="878A4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3"/>
  </w:num>
  <w:num w:numId="5">
    <w:abstractNumId w:val="0"/>
  </w:num>
  <w:num w:numId="6">
    <w:abstractNumId w:val="4"/>
  </w:num>
  <w:num w:numId="7">
    <w:abstractNumId w:val="10"/>
  </w:num>
  <w:num w:numId="8">
    <w:abstractNumId w:val="12"/>
  </w:num>
  <w:num w:numId="9">
    <w:abstractNumId w:val="9"/>
  </w:num>
  <w:num w:numId="10">
    <w:abstractNumId w:val="7"/>
  </w:num>
  <w:num w:numId="11">
    <w:abstractNumId w:val="14"/>
  </w:num>
  <w:num w:numId="12">
    <w:abstractNumId w:val="11"/>
  </w:num>
  <w:num w:numId="13">
    <w:abstractNumId w:val="8"/>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95798"/>
    <w:rsid w:val="0000085C"/>
    <w:rsid w:val="00002354"/>
    <w:rsid w:val="000033DC"/>
    <w:rsid w:val="0002218D"/>
    <w:rsid w:val="00024BA8"/>
    <w:rsid w:val="00031768"/>
    <w:rsid w:val="00052251"/>
    <w:rsid w:val="00066782"/>
    <w:rsid w:val="00076CA3"/>
    <w:rsid w:val="00082B75"/>
    <w:rsid w:val="0009132B"/>
    <w:rsid w:val="00092E50"/>
    <w:rsid w:val="00094177"/>
    <w:rsid w:val="000966DA"/>
    <w:rsid w:val="000A0C98"/>
    <w:rsid w:val="000B17AC"/>
    <w:rsid w:val="000C067F"/>
    <w:rsid w:val="000C3B21"/>
    <w:rsid w:val="000D0C1D"/>
    <w:rsid w:val="000D5226"/>
    <w:rsid w:val="000D7065"/>
    <w:rsid w:val="00102131"/>
    <w:rsid w:val="00111381"/>
    <w:rsid w:val="00120413"/>
    <w:rsid w:val="0012096F"/>
    <w:rsid w:val="00120E06"/>
    <w:rsid w:val="00123A00"/>
    <w:rsid w:val="001254F6"/>
    <w:rsid w:val="001352FA"/>
    <w:rsid w:val="001406D8"/>
    <w:rsid w:val="00153088"/>
    <w:rsid w:val="00157593"/>
    <w:rsid w:val="001B07A0"/>
    <w:rsid w:val="001B1245"/>
    <w:rsid w:val="001B4606"/>
    <w:rsid w:val="001D59B8"/>
    <w:rsid w:val="001E10FF"/>
    <w:rsid w:val="001F2A0A"/>
    <w:rsid w:val="001F31E7"/>
    <w:rsid w:val="001F73F0"/>
    <w:rsid w:val="002145CB"/>
    <w:rsid w:val="00222500"/>
    <w:rsid w:val="002226F0"/>
    <w:rsid w:val="0024251C"/>
    <w:rsid w:val="00253276"/>
    <w:rsid w:val="00262207"/>
    <w:rsid w:val="00294E7F"/>
    <w:rsid w:val="0029662C"/>
    <w:rsid w:val="00297CF0"/>
    <w:rsid w:val="002A0C9A"/>
    <w:rsid w:val="00313D04"/>
    <w:rsid w:val="00325C99"/>
    <w:rsid w:val="00326B95"/>
    <w:rsid w:val="00352B3D"/>
    <w:rsid w:val="00352FDA"/>
    <w:rsid w:val="00362008"/>
    <w:rsid w:val="00367848"/>
    <w:rsid w:val="00372054"/>
    <w:rsid w:val="00381BE6"/>
    <w:rsid w:val="003A4240"/>
    <w:rsid w:val="003A756D"/>
    <w:rsid w:val="003B7E62"/>
    <w:rsid w:val="003C04AF"/>
    <w:rsid w:val="003C2417"/>
    <w:rsid w:val="003D7CBD"/>
    <w:rsid w:val="003E0484"/>
    <w:rsid w:val="003E594E"/>
    <w:rsid w:val="003E5DED"/>
    <w:rsid w:val="003F214C"/>
    <w:rsid w:val="003F30EF"/>
    <w:rsid w:val="0041395D"/>
    <w:rsid w:val="004522AA"/>
    <w:rsid w:val="00462164"/>
    <w:rsid w:val="00464CF1"/>
    <w:rsid w:val="00474D0E"/>
    <w:rsid w:val="00486340"/>
    <w:rsid w:val="004B661B"/>
    <w:rsid w:val="004C0319"/>
    <w:rsid w:val="004C13A5"/>
    <w:rsid w:val="004C2A3C"/>
    <w:rsid w:val="004D35EB"/>
    <w:rsid w:val="004E3379"/>
    <w:rsid w:val="004E4961"/>
    <w:rsid w:val="005039EF"/>
    <w:rsid w:val="0051766B"/>
    <w:rsid w:val="00522280"/>
    <w:rsid w:val="0057096C"/>
    <w:rsid w:val="00577C16"/>
    <w:rsid w:val="005841AB"/>
    <w:rsid w:val="00594291"/>
    <w:rsid w:val="00596448"/>
    <w:rsid w:val="00597FA9"/>
    <w:rsid w:val="005A056D"/>
    <w:rsid w:val="005B418C"/>
    <w:rsid w:val="005B4885"/>
    <w:rsid w:val="005C4C21"/>
    <w:rsid w:val="006029A8"/>
    <w:rsid w:val="00604068"/>
    <w:rsid w:val="0062793E"/>
    <w:rsid w:val="0063269D"/>
    <w:rsid w:val="00663530"/>
    <w:rsid w:val="0066372D"/>
    <w:rsid w:val="006731E2"/>
    <w:rsid w:val="00691566"/>
    <w:rsid w:val="00694F9C"/>
    <w:rsid w:val="006A2E35"/>
    <w:rsid w:val="006B2960"/>
    <w:rsid w:val="006B3BD0"/>
    <w:rsid w:val="006B723B"/>
    <w:rsid w:val="006D3BF7"/>
    <w:rsid w:val="006D4C50"/>
    <w:rsid w:val="006E6263"/>
    <w:rsid w:val="006E691D"/>
    <w:rsid w:val="006E7835"/>
    <w:rsid w:val="00713833"/>
    <w:rsid w:val="00722082"/>
    <w:rsid w:val="0073039D"/>
    <w:rsid w:val="00731619"/>
    <w:rsid w:val="00731B02"/>
    <w:rsid w:val="00731F07"/>
    <w:rsid w:val="00732024"/>
    <w:rsid w:val="00734D80"/>
    <w:rsid w:val="007451EB"/>
    <w:rsid w:val="00765366"/>
    <w:rsid w:val="00784914"/>
    <w:rsid w:val="00792CB0"/>
    <w:rsid w:val="007A01C6"/>
    <w:rsid w:val="007B0D13"/>
    <w:rsid w:val="007C3E9C"/>
    <w:rsid w:val="007D441B"/>
    <w:rsid w:val="007D4AB5"/>
    <w:rsid w:val="007D6082"/>
    <w:rsid w:val="00803EA9"/>
    <w:rsid w:val="008064BA"/>
    <w:rsid w:val="00807840"/>
    <w:rsid w:val="00812B67"/>
    <w:rsid w:val="00814107"/>
    <w:rsid w:val="008348B0"/>
    <w:rsid w:val="00836460"/>
    <w:rsid w:val="008378D9"/>
    <w:rsid w:val="008406E6"/>
    <w:rsid w:val="00847EC6"/>
    <w:rsid w:val="00867CB2"/>
    <w:rsid w:val="008838E6"/>
    <w:rsid w:val="0089457B"/>
    <w:rsid w:val="008A389C"/>
    <w:rsid w:val="008A5FD4"/>
    <w:rsid w:val="008A6E7D"/>
    <w:rsid w:val="008B4FD6"/>
    <w:rsid w:val="008B732D"/>
    <w:rsid w:val="008D6356"/>
    <w:rsid w:val="00917514"/>
    <w:rsid w:val="00917F40"/>
    <w:rsid w:val="00933D85"/>
    <w:rsid w:val="00935DD7"/>
    <w:rsid w:val="00956BF6"/>
    <w:rsid w:val="00961A1D"/>
    <w:rsid w:val="00982756"/>
    <w:rsid w:val="009942A0"/>
    <w:rsid w:val="009A5BCE"/>
    <w:rsid w:val="009B4FAD"/>
    <w:rsid w:val="009C0FA8"/>
    <w:rsid w:val="009C4F5B"/>
    <w:rsid w:val="009D5B86"/>
    <w:rsid w:val="009D65AC"/>
    <w:rsid w:val="00A02CA8"/>
    <w:rsid w:val="00A11B0C"/>
    <w:rsid w:val="00A12E63"/>
    <w:rsid w:val="00A23184"/>
    <w:rsid w:val="00A27C7E"/>
    <w:rsid w:val="00A34E87"/>
    <w:rsid w:val="00A5497A"/>
    <w:rsid w:val="00A569BC"/>
    <w:rsid w:val="00A6230B"/>
    <w:rsid w:val="00A65FC0"/>
    <w:rsid w:val="00AA4BD0"/>
    <w:rsid w:val="00AA7438"/>
    <w:rsid w:val="00AB3AC9"/>
    <w:rsid w:val="00AC528B"/>
    <w:rsid w:val="00AE040E"/>
    <w:rsid w:val="00B141DC"/>
    <w:rsid w:val="00B4157F"/>
    <w:rsid w:val="00B435BD"/>
    <w:rsid w:val="00B515C4"/>
    <w:rsid w:val="00B53AE3"/>
    <w:rsid w:val="00B624A9"/>
    <w:rsid w:val="00B64137"/>
    <w:rsid w:val="00B644B5"/>
    <w:rsid w:val="00BA463A"/>
    <w:rsid w:val="00BC5A77"/>
    <w:rsid w:val="00BD0DFF"/>
    <w:rsid w:val="00BE70CF"/>
    <w:rsid w:val="00BF46A3"/>
    <w:rsid w:val="00C10431"/>
    <w:rsid w:val="00C14933"/>
    <w:rsid w:val="00C20103"/>
    <w:rsid w:val="00C25393"/>
    <w:rsid w:val="00C26ED1"/>
    <w:rsid w:val="00C33614"/>
    <w:rsid w:val="00C43D79"/>
    <w:rsid w:val="00C51285"/>
    <w:rsid w:val="00C52B9D"/>
    <w:rsid w:val="00C52E45"/>
    <w:rsid w:val="00C56DF1"/>
    <w:rsid w:val="00C63512"/>
    <w:rsid w:val="00C803A7"/>
    <w:rsid w:val="00C843F4"/>
    <w:rsid w:val="00C905EC"/>
    <w:rsid w:val="00C91773"/>
    <w:rsid w:val="00C95643"/>
    <w:rsid w:val="00CA39BA"/>
    <w:rsid w:val="00CB017F"/>
    <w:rsid w:val="00CC4263"/>
    <w:rsid w:val="00CC56F1"/>
    <w:rsid w:val="00CC6CAA"/>
    <w:rsid w:val="00CF063C"/>
    <w:rsid w:val="00CF5A7B"/>
    <w:rsid w:val="00D047B0"/>
    <w:rsid w:val="00D07BBF"/>
    <w:rsid w:val="00D10E58"/>
    <w:rsid w:val="00D511A0"/>
    <w:rsid w:val="00D634BF"/>
    <w:rsid w:val="00D667A9"/>
    <w:rsid w:val="00D719F9"/>
    <w:rsid w:val="00D85100"/>
    <w:rsid w:val="00D91795"/>
    <w:rsid w:val="00D94372"/>
    <w:rsid w:val="00DA1852"/>
    <w:rsid w:val="00DA3FB4"/>
    <w:rsid w:val="00DB569A"/>
    <w:rsid w:val="00DC21EA"/>
    <w:rsid w:val="00DC4D97"/>
    <w:rsid w:val="00DD197E"/>
    <w:rsid w:val="00DF4F44"/>
    <w:rsid w:val="00DF72E4"/>
    <w:rsid w:val="00DF76F0"/>
    <w:rsid w:val="00E11252"/>
    <w:rsid w:val="00E236DC"/>
    <w:rsid w:val="00E40B06"/>
    <w:rsid w:val="00E46F6B"/>
    <w:rsid w:val="00E52498"/>
    <w:rsid w:val="00E5688D"/>
    <w:rsid w:val="00E600EF"/>
    <w:rsid w:val="00E650E5"/>
    <w:rsid w:val="00E67F44"/>
    <w:rsid w:val="00E71079"/>
    <w:rsid w:val="00E77555"/>
    <w:rsid w:val="00E930EA"/>
    <w:rsid w:val="00EA3F77"/>
    <w:rsid w:val="00EA5D7F"/>
    <w:rsid w:val="00EB60AC"/>
    <w:rsid w:val="00EE353D"/>
    <w:rsid w:val="00EF14CA"/>
    <w:rsid w:val="00F14DC7"/>
    <w:rsid w:val="00F152D9"/>
    <w:rsid w:val="00F2135D"/>
    <w:rsid w:val="00F30B04"/>
    <w:rsid w:val="00F36434"/>
    <w:rsid w:val="00F47E16"/>
    <w:rsid w:val="00F6538E"/>
    <w:rsid w:val="00F75997"/>
    <w:rsid w:val="00F81817"/>
    <w:rsid w:val="00F92989"/>
    <w:rsid w:val="00F95798"/>
    <w:rsid w:val="00FB1970"/>
    <w:rsid w:val="00FB7CCE"/>
    <w:rsid w:val="00FD36E1"/>
    <w:rsid w:val="00FE48D6"/>
    <w:rsid w:val="00FF5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F4"/>
  </w:style>
  <w:style w:type="paragraph" w:styleId="1">
    <w:name w:val="heading 1"/>
    <w:basedOn w:val="a"/>
    <w:link w:val="10"/>
    <w:uiPriority w:val="9"/>
    <w:qFormat/>
    <w:rsid w:val="00F95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79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9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9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E691D"/>
    <w:rPr>
      <w:b/>
      <w:bCs/>
    </w:rPr>
  </w:style>
  <w:style w:type="paragraph" w:customStyle="1" w:styleId="c46">
    <w:name w:val="c46"/>
    <w:basedOn w:val="a"/>
    <w:rsid w:val="006E6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691D"/>
  </w:style>
  <w:style w:type="paragraph" w:styleId="a5">
    <w:name w:val="List Paragraph"/>
    <w:basedOn w:val="a"/>
    <w:uiPriority w:val="34"/>
    <w:qFormat/>
    <w:rsid w:val="00102131"/>
    <w:pPr>
      <w:ind w:left="720"/>
      <w:contextualSpacing/>
    </w:pPr>
  </w:style>
  <w:style w:type="paragraph" w:styleId="a6">
    <w:name w:val="Balloon Text"/>
    <w:basedOn w:val="a"/>
    <w:link w:val="a7"/>
    <w:uiPriority w:val="99"/>
    <w:semiHidden/>
    <w:unhideWhenUsed/>
    <w:rsid w:val="000C3B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3B21"/>
    <w:rPr>
      <w:rFonts w:ascii="Tahoma" w:hAnsi="Tahoma" w:cs="Tahoma"/>
      <w:sz w:val="16"/>
      <w:szCs w:val="16"/>
    </w:rPr>
  </w:style>
  <w:style w:type="character" w:styleId="a8">
    <w:name w:val="Hyperlink"/>
    <w:basedOn w:val="a0"/>
    <w:uiPriority w:val="99"/>
    <w:unhideWhenUsed/>
    <w:rsid w:val="006279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4080989">
      <w:bodyDiv w:val="1"/>
      <w:marLeft w:val="0"/>
      <w:marRight w:val="0"/>
      <w:marTop w:val="0"/>
      <w:marBottom w:val="0"/>
      <w:divBdr>
        <w:top w:val="none" w:sz="0" w:space="0" w:color="auto"/>
        <w:left w:val="none" w:sz="0" w:space="0" w:color="auto"/>
        <w:bottom w:val="none" w:sz="0" w:space="0" w:color="auto"/>
        <w:right w:val="none" w:sz="0" w:space="0" w:color="auto"/>
      </w:divBdr>
    </w:div>
    <w:div w:id="1188522354">
      <w:bodyDiv w:val="1"/>
      <w:marLeft w:val="0"/>
      <w:marRight w:val="0"/>
      <w:marTop w:val="0"/>
      <w:marBottom w:val="0"/>
      <w:divBdr>
        <w:top w:val="none" w:sz="0" w:space="0" w:color="auto"/>
        <w:left w:val="none" w:sz="0" w:space="0" w:color="auto"/>
        <w:bottom w:val="none" w:sz="0" w:space="0" w:color="auto"/>
        <w:right w:val="none" w:sz="0" w:space="0" w:color="auto"/>
      </w:divBdr>
    </w:div>
    <w:div w:id="1202478826">
      <w:bodyDiv w:val="1"/>
      <w:marLeft w:val="0"/>
      <w:marRight w:val="0"/>
      <w:marTop w:val="0"/>
      <w:marBottom w:val="0"/>
      <w:divBdr>
        <w:top w:val="none" w:sz="0" w:space="0" w:color="auto"/>
        <w:left w:val="none" w:sz="0" w:space="0" w:color="auto"/>
        <w:bottom w:val="none" w:sz="0" w:space="0" w:color="auto"/>
        <w:right w:val="none" w:sz="0" w:space="0" w:color="auto"/>
      </w:divBdr>
      <w:divsChild>
        <w:div w:id="2097943015">
          <w:marLeft w:val="0"/>
          <w:marRight w:val="0"/>
          <w:marTop w:val="0"/>
          <w:marBottom w:val="0"/>
          <w:divBdr>
            <w:top w:val="none" w:sz="0" w:space="0" w:color="auto"/>
            <w:left w:val="none" w:sz="0" w:space="0" w:color="auto"/>
            <w:bottom w:val="none" w:sz="0" w:space="0" w:color="auto"/>
            <w:right w:val="none" w:sz="0" w:space="0" w:color="auto"/>
          </w:divBdr>
        </w:div>
      </w:divsChild>
    </w:div>
    <w:div w:id="1499728029">
      <w:bodyDiv w:val="1"/>
      <w:marLeft w:val="0"/>
      <w:marRight w:val="0"/>
      <w:marTop w:val="0"/>
      <w:marBottom w:val="0"/>
      <w:divBdr>
        <w:top w:val="none" w:sz="0" w:space="0" w:color="auto"/>
        <w:left w:val="none" w:sz="0" w:space="0" w:color="auto"/>
        <w:bottom w:val="none" w:sz="0" w:space="0" w:color="auto"/>
        <w:right w:val="none" w:sz="0" w:space="0" w:color="auto"/>
      </w:divBdr>
    </w:div>
    <w:div w:id="1765150784">
      <w:bodyDiv w:val="1"/>
      <w:marLeft w:val="0"/>
      <w:marRight w:val="0"/>
      <w:marTop w:val="0"/>
      <w:marBottom w:val="0"/>
      <w:divBdr>
        <w:top w:val="none" w:sz="0" w:space="0" w:color="auto"/>
        <w:left w:val="none" w:sz="0" w:space="0" w:color="auto"/>
        <w:bottom w:val="none" w:sz="0" w:space="0" w:color="auto"/>
        <w:right w:val="none" w:sz="0" w:space="0" w:color="auto"/>
      </w:divBdr>
    </w:div>
    <w:div w:id="1814180003">
      <w:bodyDiv w:val="1"/>
      <w:marLeft w:val="0"/>
      <w:marRight w:val="0"/>
      <w:marTop w:val="0"/>
      <w:marBottom w:val="0"/>
      <w:divBdr>
        <w:top w:val="none" w:sz="0" w:space="0" w:color="auto"/>
        <w:left w:val="none" w:sz="0" w:space="0" w:color="auto"/>
        <w:bottom w:val="none" w:sz="0" w:space="0" w:color="auto"/>
        <w:right w:val="none" w:sz="0" w:space="0" w:color="auto"/>
      </w:divBdr>
    </w:div>
    <w:div w:id="1833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yadi.sk/d/KPlrDy0OnEcwxg"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yadi.sk/d/KPlrDy0OnEcwx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4</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2020-04-03T14:11:00Z</cp:lastPrinted>
  <dcterms:created xsi:type="dcterms:W3CDTF">2019-02-19T18:45:00Z</dcterms:created>
  <dcterms:modified xsi:type="dcterms:W3CDTF">2020-04-03T18:01:00Z</dcterms:modified>
</cp:coreProperties>
</file>